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B4F7C" w14:textId="4E3CFB87" w:rsidR="00E310A7" w:rsidRDefault="00E310A7" w:rsidP="00E310A7">
      <w:pPr>
        <w:autoSpaceDE w:val="0"/>
        <w:autoSpaceDN w:val="0"/>
        <w:adjustRightInd w:val="0"/>
        <w:rPr>
          <w:rFonts w:ascii="Montserrat" w:hAnsi="Montserrat" w:cs="Arial"/>
          <w:b/>
          <w:bCs/>
          <w:sz w:val="18"/>
          <w:szCs w:val="18"/>
        </w:rPr>
      </w:pPr>
      <w:r>
        <w:rPr>
          <w:rFonts w:ascii="Montserrat" w:hAnsi="Montserrat" w:cs="Arial"/>
          <w:b/>
          <w:bCs/>
          <w:sz w:val="18"/>
          <w:szCs w:val="18"/>
        </w:rPr>
        <w:t xml:space="preserve">Folio: </w:t>
      </w:r>
      <w:r w:rsidR="00F71A1E">
        <w:rPr>
          <w:rFonts w:ascii="Montserrat" w:hAnsi="Montserrat" w:cs="Arial"/>
          <w:b/>
          <w:bCs/>
          <w:sz w:val="18"/>
          <w:szCs w:val="18"/>
        </w:rPr>
        <w:t xml:space="preserve">4475397 </w:t>
      </w:r>
      <w:r w:rsidR="00911C14">
        <w:rPr>
          <w:rFonts w:ascii="Montserrat" w:hAnsi="Montserrat" w:cs="Arial"/>
          <w:b/>
          <w:bCs/>
          <w:sz w:val="18"/>
          <w:szCs w:val="18"/>
        </w:rPr>
        <w:t xml:space="preserve"> </w:t>
      </w:r>
    </w:p>
    <w:p w14:paraId="71429C21" w14:textId="44E69516" w:rsidR="00E310A7" w:rsidRPr="00BD5631" w:rsidRDefault="00E310A7" w:rsidP="00E310A7">
      <w:pPr>
        <w:tabs>
          <w:tab w:val="left" w:pos="6663"/>
        </w:tabs>
        <w:ind w:right="425"/>
        <w:jc w:val="both"/>
        <w:rPr>
          <w:rFonts w:ascii="Montserrat" w:hAnsi="Montserrat"/>
          <w:b/>
          <w:sz w:val="18"/>
          <w:szCs w:val="18"/>
        </w:rPr>
      </w:pPr>
      <w:r>
        <w:rPr>
          <w:rFonts w:ascii="Montserrat" w:hAnsi="Montserrat"/>
          <w:b/>
          <w:sz w:val="18"/>
          <w:szCs w:val="18"/>
        </w:rPr>
        <w:t xml:space="preserve">RFC: </w:t>
      </w:r>
      <w:r w:rsidR="00911C14">
        <w:rPr>
          <w:rFonts w:ascii="Montserrat" w:hAnsi="Montserrat"/>
          <w:b/>
          <w:sz w:val="18"/>
          <w:szCs w:val="18"/>
        </w:rPr>
        <w:t xml:space="preserve">SAT970701NN3 </w:t>
      </w:r>
    </w:p>
    <w:p w14:paraId="11EEA26B" w14:textId="77777777" w:rsidR="005B3C1C" w:rsidRDefault="005B3C1C" w:rsidP="00E310A7">
      <w:pPr>
        <w:ind w:right="4676"/>
        <w:jc w:val="both"/>
        <w:rPr>
          <w:rFonts w:ascii="Montserrat" w:hAnsi="Montserrat"/>
          <w:b/>
          <w:sz w:val="18"/>
          <w:szCs w:val="18"/>
        </w:rPr>
      </w:pPr>
    </w:p>
    <w:p w14:paraId="758A04E5" w14:textId="77777777" w:rsidR="00C21F6B" w:rsidRPr="0023246E" w:rsidRDefault="00C21F6B" w:rsidP="00C21F6B">
      <w:pPr>
        <w:rPr>
          <w:rFonts w:ascii="Montserrat Bold" w:hAnsi="Montserrat Bold"/>
          <w:sz w:val="18"/>
          <w:szCs w:val="18"/>
          <w:lang w:val="es-MX"/>
        </w:rPr>
      </w:pPr>
      <w:r w:rsidRPr="0023246E">
        <w:rPr>
          <w:rFonts w:ascii="Montserrat Bold" w:hAnsi="Montserrat Bold"/>
          <w:sz w:val="18"/>
          <w:szCs w:val="18"/>
          <w:lang w:val="es-MX"/>
        </w:rPr>
        <w:t>Asunto:</w:t>
      </w:r>
      <w:r>
        <w:rPr>
          <w:rFonts w:ascii="Montserrat Bold" w:hAnsi="Montserrat Bold"/>
          <w:sz w:val="18"/>
          <w:szCs w:val="18"/>
          <w:lang w:val="es-MX"/>
        </w:rPr>
        <w:t xml:space="preserve"> </w:t>
      </w:r>
      <w:r w:rsidRPr="00325396">
        <w:rPr>
          <w:rFonts w:ascii="Montserrat Bold" w:hAnsi="Montserrat Bold"/>
          <w:sz w:val="18"/>
          <w:szCs w:val="18"/>
          <w:lang w:val="es-MX"/>
        </w:rPr>
        <w:t>Se comunica con</w:t>
      </w:r>
      <w:r>
        <w:rPr>
          <w:rFonts w:ascii="Montserrat Bold" w:hAnsi="Montserrat Bold"/>
          <w:sz w:val="18"/>
          <w:szCs w:val="18"/>
          <w:lang w:val="es-MX"/>
        </w:rPr>
        <w:t>fidencialidad de la información</w:t>
      </w:r>
    </w:p>
    <w:p w14:paraId="29C09B2B" w14:textId="77777777" w:rsidR="00C21F6B" w:rsidRDefault="00C21F6B" w:rsidP="00C21F6B">
      <w:pPr>
        <w:jc w:val="right"/>
        <w:rPr>
          <w:rFonts w:ascii="Montserrat Regular" w:hAnsi="Montserrat Regular"/>
          <w:sz w:val="18"/>
          <w:szCs w:val="18"/>
          <w:lang w:val="es-MX"/>
        </w:rPr>
      </w:pPr>
    </w:p>
    <w:p w14:paraId="5D0D7C6A" w14:textId="13BB4E24" w:rsidR="00C21F6B" w:rsidRDefault="00C21F6B" w:rsidP="00C21F6B">
      <w:pPr>
        <w:jc w:val="right"/>
        <w:rPr>
          <w:rFonts w:ascii="Montserrat Regular" w:hAnsi="Montserrat Regular"/>
          <w:sz w:val="18"/>
          <w:szCs w:val="18"/>
          <w:lang w:val="es-MX"/>
        </w:rPr>
      </w:pPr>
      <w:r>
        <w:rPr>
          <w:rFonts w:ascii="Montserrat Regular" w:hAnsi="Montserrat Regular"/>
          <w:sz w:val="18"/>
          <w:szCs w:val="18"/>
          <w:lang w:val="es-MX"/>
        </w:rPr>
        <w:t xml:space="preserve">Cd. Reynosa, Tamaulipas, </w:t>
      </w:r>
      <w:r w:rsidRPr="00B3211A">
        <w:rPr>
          <w:rFonts w:ascii="Montserrat Regular" w:hAnsi="Montserrat Regular"/>
          <w:sz w:val="18"/>
          <w:szCs w:val="18"/>
          <w:lang w:val="es-MX"/>
        </w:rPr>
        <w:t xml:space="preserve">a </w:t>
      </w:r>
      <w:r w:rsidR="00911C14">
        <w:rPr>
          <w:rFonts w:ascii="Montserrat Regular" w:hAnsi="Montserrat Regular"/>
          <w:sz w:val="18"/>
          <w:szCs w:val="18"/>
          <w:lang w:val="es-MX"/>
        </w:rPr>
        <w:t xml:space="preserve">23 de septiembre de 2022 </w:t>
      </w:r>
    </w:p>
    <w:p w14:paraId="696AC666" w14:textId="188953A8" w:rsidR="00C21F6B" w:rsidRDefault="00911C14" w:rsidP="00C21F6B">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74D5CE98" w14:textId="049C940A" w:rsidR="00C21F6B" w:rsidRPr="0023246E" w:rsidRDefault="00911C14" w:rsidP="00CD0E61">
      <w:pPr>
        <w:ind w:right="5154"/>
        <w:jc w:val="both"/>
        <w:rPr>
          <w:rFonts w:ascii="Montserrat Bold" w:hAnsi="Montserrat Bold"/>
          <w:sz w:val="18"/>
          <w:szCs w:val="18"/>
          <w:lang w:val="es-MX"/>
        </w:rPr>
      </w:pPr>
      <w:r>
        <w:rPr>
          <w:rFonts w:ascii="Montserrat Bold" w:hAnsi="Montserrat Bold"/>
          <w:sz w:val="18"/>
          <w:szCs w:val="18"/>
          <w:lang w:val="es-MX"/>
        </w:rPr>
        <w:t xml:space="preserve">Comité de Transparencia del Servicio de  </w:t>
      </w:r>
      <w:r w:rsidR="00C21F6B" w:rsidRPr="00325396">
        <w:rPr>
          <w:rFonts w:ascii="Montserrat Bold" w:hAnsi="Montserrat Bold"/>
          <w:sz w:val="18"/>
          <w:szCs w:val="18"/>
          <w:lang w:val="es-MX"/>
        </w:rPr>
        <w:t>Administración Tributaria</w:t>
      </w:r>
    </w:p>
    <w:p w14:paraId="311DF17F" w14:textId="77777777" w:rsidR="00983F59" w:rsidRDefault="00983F59" w:rsidP="00C21F6B">
      <w:pPr>
        <w:jc w:val="both"/>
        <w:rPr>
          <w:rFonts w:ascii="Montserrat Regular" w:hAnsi="Montserrat Regular"/>
          <w:sz w:val="18"/>
          <w:szCs w:val="18"/>
          <w:lang w:val="es-MX"/>
        </w:rPr>
      </w:pPr>
    </w:p>
    <w:p w14:paraId="1E6EDC47" w14:textId="77777777" w:rsidR="00983F59" w:rsidRDefault="00983F59" w:rsidP="00983F59">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57E8F073" w14:textId="77777777" w:rsidR="00B91831" w:rsidRDefault="00B91831" w:rsidP="00983F59">
      <w:pPr>
        <w:jc w:val="both"/>
        <w:rPr>
          <w:rFonts w:ascii="Montserrat Regular" w:hAnsi="Montserrat Regular"/>
          <w:sz w:val="18"/>
          <w:szCs w:val="18"/>
          <w:lang w:val="es-MX"/>
        </w:rPr>
      </w:pPr>
    </w:p>
    <w:p w14:paraId="4AEF9FDE" w14:textId="77777777" w:rsidR="00983F59" w:rsidRDefault="00983F59" w:rsidP="00983F59">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w:t>
      </w:r>
      <w:r w:rsidRPr="00983F59">
        <w:rPr>
          <w:rFonts w:ascii="Montserrat Regular" w:hAnsi="Montserrat Regular"/>
          <w:sz w:val="18"/>
          <w:szCs w:val="18"/>
          <w:lang w:val="es-MX"/>
        </w:rPr>
        <w:t>, así como datos personales, por</w:t>
      </w:r>
      <w:r w:rsidRPr="00325396">
        <w:rPr>
          <w:rFonts w:ascii="Montserrat Regular" w:hAnsi="Montserrat Regular"/>
          <w:sz w:val="18"/>
          <w:szCs w:val="18"/>
          <w:lang w:val="es-MX"/>
        </w:rPr>
        <w:t xml:space="preserve"> lo tanto, se considera confidencial, por lo que, en cumplimiento a la obligación de transparencia citada, se realizaron versiones públicas de las mismas, para llevar a cabo la actualización correspondiente.</w:t>
      </w:r>
    </w:p>
    <w:p w14:paraId="65D4E528" w14:textId="77777777" w:rsidR="00983F59" w:rsidRDefault="00983F59" w:rsidP="00983F59">
      <w:pPr>
        <w:rPr>
          <w:rFonts w:ascii="Montserrat Regular" w:hAnsi="Montserrat Regular"/>
          <w:sz w:val="18"/>
          <w:szCs w:val="18"/>
          <w:lang w:val="es-MX"/>
        </w:rPr>
      </w:pPr>
    </w:p>
    <w:p w14:paraId="336823BF" w14:textId="77777777" w:rsidR="00983F59" w:rsidRDefault="00983F59" w:rsidP="00983F59">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3D3025A9" w14:textId="77777777" w:rsidR="00983F59" w:rsidRDefault="00983F59" w:rsidP="00983F59">
      <w:pPr>
        <w:rPr>
          <w:rFonts w:ascii="Montserrat Regular" w:hAnsi="Montserrat Regular"/>
          <w:sz w:val="18"/>
          <w:szCs w:val="18"/>
          <w:lang w:val="es-MX"/>
        </w:rPr>
      </w:pPr>
    </w:p>
    <w:p w14:paraId="7B21A4F9" w14:textId="77777777" w:rsidR="00983F59" w:rsidRPr="00325396" w:rsidRDefault="00983F59" w:rsidP="00983F59">
      <w:pPr>
        <w:numPr>
          <w:ilvl w:val="0"/>
          <w:numId w:val="3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54C2E9D4" w14:textId="77777777" w:rsidR="00983F59" w:rsidRPr="00325396" w:rsidRDefault="00983F59" w:rsidP="00983F59">
      <w:pPr>
        <w:numPr>
          <w:ilvl w:val="0"/>
          <w:numId w:val="3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54915024" w14:textId="77777777" w:rsidR="00983F59" w:rsidRPr="00325396" w:rsidRDefault="00983F59" w:rsidP="00983F59">
      <w:pPr>
        <w:numPr>
          <w:ilvl w:val="0"/>
          <w:numId w:val="3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Correo electrónico de contribuyentes. </w:t>
      </w:r>
    </w:p>
    <w:p w14:paraId="65BC6505" w14:textId="77777777" w:rsidR="00983F59" w:rsidRPr="00325396" w:rsidRDefault="00983F59" w:rsidP="00983F59">
      <w:pPr>
        <w:numPr>
          <w:ilvl w:val="0"/>
          <w:numId w:val="32"/>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14:paraId="077C58E5" w14:textId="77777777" w:rsidR="00983F59" w:rsidRPr="00325396" w:rsidRDefault="00983F59" w:rsidP="00983F59">
      <w:pPr>
        <w:numPr>
          <w:ilvl w:val="0"/>
          <w:numId w:val="3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486B0822" w14:textId="77777777" w:rsidR="00983F59" w:rsidRPr="00325396" w:rsidRDefault="00983F59" w:rsidP="00983F59">
      <w:pPr>
        <w:numPr>
          <w:ilvl w:val="0"/>
          <w:numId w:val="32"/>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14:paraId="4D23CA01" w14:textId="77777777" w:rsidR="00983F59" w:rsidRPr="00325396" w:rsidRDefault="00983F59" w:rsidP="00983F59">
      <w:pPr>
        <w:numPr>
          <w:ilvl w:val="0"/>
          <w:numId w:val="3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14:paraId="71097768" w14:textId="77777777" w:rsidR="00983F59" w:rsidRPr="00325396" w:rsidRDefault="00983F59" w:rsidP="00983F59">
      <w:pPr>
        <w:numPr>
          <w:ilvl w:val="0"/>
          <w:numId w:val="3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14:paraId="1336B1F7" w14:textId="77777777" w:rsidR="00983F59" w:rsidRPr="00325396" w:rsidRDefault="00983F59" w:rsidP="00983F59">
      <w:pPr>
        <w:numPr>
          <w:ilvl w:val="0"/>
          <w:numId w:val="3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Teléfono.</w:t>
      </w:r>
    </w:p>
    <w:p w14:paraId="34561AD6" w14:textId="77777777" w:rsidR="00983F59" w:rsidRPr="00325396" w:rsidRDefault="00983F59" w:rsidP="00983F59">
      <w:pPr>
        <w:numPr>
          <w:ilvl w:val="0"/>
          <w:numId w:val="3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14:paraId="66504FDE" w14:textId="77777777" w:rsidR="00983F59" w:rsidRPr="00325396" w:rsidRDefault="00983F59" w:rsidP="00983F59">
      <w:pPr>
        <w:numPr>
          <w:ilvl w:val="0"/>
          <w:numId w:val="3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Denominación o razón social de bancos.</w:t>
      </w:r>
    </w:p>
    <w:p w14:paraId="3214E678" w14:textId="77777777" w:rsidR="00983F59" w:rsidRPr="00325396" w:rsidRDefault="00983F59" w:rsidP="00983F59">
      <w:pPr>
        <w:numPr>
          <w:ilvl w:val="0"/>
          <w:numId w:val="3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14:paraId="66DA55DE" w14:textId="77777777" w:rsidR="00983F59" w:rsidRPr="00325396" w:rsidRDefault="00983F59" w:rsidP="00983F59">
      <w:pPr>
        <w:numPr>
          <w:ilvl w:val="0"/>
          <w:numId w:val="3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y firma de persona física que acusa de recibido la resolución.</w:t>
      </w:r>
    </w:p>
    <w:p w14:paraId="611D2267"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juicio.</w:t>
      </w:r>
    </w:p>
    <w:p w14:paraId="35BDB3D1"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escritura pública, número de escritura, estado, libro, folio mercantil, partida.</w:t>
      </w:r>
    </w:p>
    <w:p w14:paraId="49A83011"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Administrador único del contribuyente.</w:t>
      </w:r>
    </w:p>
    <w:p w14:paraId="5448DF88"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identificación del domicilio fiscal.</w:t>
      </w:r>
    </w:p>
    <w:p w14:paraId="0AB438B4"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Autoridad jurisdiccional que conoce.</w:t>
      </w:r>
    </w:p>
    <w:p w14:paraId="3EF01221"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Orden de vista.</w:t>
      </w:r>
    </w:p>
    <w:p w14:paraId="1AF4536F"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Juicio de amparo.</w:t>
      </w:r>
    </w:p>
    <w:p w14:paraId="2A317BD4"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Contribuciones revisadas.</w:t>
      </w:r>
    </w:p>
    <w:p w14:paraId="476837D3"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Proveedores.</w:t>
      </w:r>
    </w:p>
    <w:p w14:paraId="04328242"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lastRenderedPageBreak/>
        <w:t>Ejercicio revisado.</w:t>
      </w:r>
    </w:p>
    <w:p w14:paraId="20BBC0F8"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contador del contribuyente.</w:t>
      </w:r>
    </w:p>
    <w:p w14:paraId="5DE6BD43"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cuentas bancarias.</w:t>
      </w:r>
    </w:p>
    <w:p w14:paraId="77F7A501"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operación de presentación de declaración anual, y complementaria.</w:t>
      </w:r>
    </w:p>
    <w:p w14:paraId="72820641"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Periodo de causación de recargos.</w:t>
      </w:r>
    </w:p>
    <w:p w14:paraId="0136E53A"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Apoderado legal.</w:t>
      </w:r>
    </w:p>
    <w:p w14:paraId="32048E0E"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Impuestos revisados.</w:t>
      </w:r>
    </w:p>
    <w:p w14:paraId="73CA7A76"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recepcionista del contribuyente.</w:t>
      </w:r>
    </w:p>
    <w:p w14:paraId="39C9023B"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auxiliar contable de la empresa.</w:t>
      </w:r>
    </w:p>
    <w:p w14:paraId="6F676F51"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folio de aviso de cambio de domicilio.</w:t>
      </w:r>
    </w:p>
    <w:p w14:paraId="6E26671E"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verificación.</w:t>
      </w:r>
    </w:p>
    <w:p w14:paraId="524ECAEE"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Procedimiento Administrativo en Materia Aduanera, número de pedimento.</w:t>
      </w:r>
    </w:p>
    <w:p w14:paraId="33CBEEFE"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facturas: fecha, montos, impuesto, concepto.</w:t>
      </w:r>
    </w:p>
    <w:p w14:paraId="319C5AA5"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Accionista.</w:t>
      </w:r>
    </w:p>
    <w:p w14:paraId="564E33A6"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Saldo de cuenta bancaria.</w:t>
      </w:r>
    </w:p>
    <w:p w14:paraId="11203AA1"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Mandamiento de ejecución.</w:t>
      </w:r>
    </w:p>
    <w:p w14:paraId="1C75E55E"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verificación de domicilio.</w:t>
      </w:r>
    </w:p>
    <w:p w14:paraId="71ED076F"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Participación.</w:t>
      </w:r>
    </w:p>
    <w:p w14:paraId="2D4327AF"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Valor de acciones.</w:t>
      </w:r>
    </w:p>
    <w:p w14:paraId="04562FE2"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Capital social.</w:t>
      </w:r>
    </w:p>
    <w:p w14:paraId="79779344"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Aportación social.</w:t>
      </w:r>
    </w:p>
    <w:p w14:paraId="7B59914F" w14:textId="77777777" w:rsidR="00983F59" w:rsidRPr="00325396" w:rsidRDefault="00983F59" w:rsidP="00983F59">
      <w:pPr>
        <w:numPr>
          <w:ilvl w:val="0"/>
          <w:numId w:val="33"/>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revisión de gabinete.</w:t>
      </w:r>
    </w:p>
    <w:p w14:paraId="36287C69" w14:textId="77777777" w:rsidR="00983F59" w:rsidRPr="00325396" w:rsidRDefault="00983F59" w:rsidP="00983F59">
      <w:pPr>
        <w:numPr>
          <w:ilvl w:val="0"/>
          <w:numId w:val="33"/>
        </w:numPr>
        <w:ind w:left="714" w:hanging="357"/>
        <w:jc w:val="both"/>
        <w:rPr>
          <w:rFonts w:ascii="Montserrat Regular" w:hAnsi="Montserrat Regular"/>
          <w:sz w:val="18"/>
          <w:szCs w:val="18"/>
          <w:lang w:val="es-MX"/>
        </w:rPr>
      </w:pPr>
      <w:r w:rsidRPr="00325396">
        <w:rPr>
          <w:rFonts w:ascii="Montserrat Regular" w:hAnsi="Montserrat Regular"/>
          <w:sz w:val="18"/>
          <w:szCs w:val="18"/>
          <w:lang w:val="es-MX"/>
        </w:rPr>
        <w:t>Nombre de responsable solidario.</w:t>
      </w:r>
    </w:p>
    <w:p w14:paraId="4A399399" w14:textId="77777777" w:rsidR="00983F59" w:rsidRPr="006B1E9F" w:rsidRDefault="00983F59" w:rsidP="00983F59">
      <w:pPr>
        <w:pStyle w:val="Prrafodelista"/>
        <w:numPr>
          <w:ilvl w:val="0"/>
          <w:numId w:val="33"/>
        </w:numPr>
        <w:contextualSpacing/>
        <w:rPr>
          <w:rFonts w:ascii="Montserrat Regular" w:hAnsi="Montserrat Regular"/>
          <w:sz w:val="18"/>
          <w:szCs w:val="18"/>
        </w:rPr>
      </w:pPr>
      <w:r w:rsidRPr="006B1E9F">
        <w:rPr>
          <w:rFonts w:ascii="Montserrat Regular" w:hAnsi="Montserrat Regular"/>
          <w:sz w:val="18"/>
          <w:szCs w:val="18"/>
        </w:rPr>
        <w:t>Agente aduanal.</w:t>
      </w:r>
    </w:p>
    <w:p w14:paraId="1DE02B0D" w14:textId="77777777" w:rsidR="00983F59" w:rsidRDefault="00983F59" w:rsidP="00983F59">
      <w:pPr>
        <w:rPr>
          <w:rFonts w:ascii="Montserrat Regular" w:hAnsi="Montserrat Regular"/>
          <w:sz w:val="18"/>
          <w:szCs w:val="18"/>
          <w:lang w:val="es-MX"/>
        </w:rPr>
      </w:pPr>
    </w:p>
    <w:p w14:paraId="3BE05CBA" w14:textId="77777777" w:rsidR="00983F59" w:rsidRDefault="00983F59" w:rsidP="00983F59">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29521E98" w14:textId="77777777" w:rsidR="00983F59" w:rsidRDefault="00983F59" w:rsidP="00983F59">
      <w:pPr>
        <w:jc w:val="both"/>
        <w:rPr>
          <w:rFonts w:ascii="Montserrat Regular" w:hAnsi="Montserrat Regular"/>
          <w:sz w:val="18"/>
          <w:szCs w:val="18"/>
          <w:lang w:val="es-MX"/>
        </w:rPr>
      </w:pPr>
    </w:p>
    <w:p w14:paraId="4E6C6A96" w14:textId="77777777" w:rsidR="00983F59" w:rsidRPr="00983F59" w:rsidRDefault="00983F59" w:rsidP="00983F59">
      <w:pPr>
        <w:jc w:val="both"/>
        <w:rPr>
          <w:rFonts w:ascii="Montserrat Regular" w:hAnsi="Montserrat Regular"/>
          <w:sz w:val="18"/>
          <w:szCs w:val="18"/>
          <w:lang w:val="es-MX"/>
        </w:rPr>
      </w:pPr>
      <w:r w:rsidRPr="00983F59">
        <w:rPr>
          <w:rFonts w:ascii="Montserrat Regular" w:hAnsi="Montserrat Regular"/>
          <w:sz w:val="18"/>
          <w:szCs w:val="18"/>
          <w:lang w:val="es-MX"/>
        </w:rPr>
        <w:t>Así también los datos personales que se testarán, son los siguientes:</w:t>
      </w:r>
    </w:p>
    <w:p w14:paraId="3041CD44" w14:textId="77777777" w:rsidR="00983F59" w:rsidRPr="00983F59" w:rsidRDefault="00983F59" w:rsidP="00983F59">
      <w:pPr>
        <w:jc w:val="both"/>
        <w:rPr>
          <w:rFonts w:ascii="Montserrat Regular" w:hAnsi="Montserrat Regular"/>
          <w:sz w:val="18"/>
          <w:szCs w:val="18"/>
          <w:lang w:val="es-MX"/>
        </w:rPr>
      </w:pPr>
      <w:r w:rsidRPr="00983F59">
        <w:rPr>
          <w:rFonts w:ascii="Montserrat Regular" w:hAnsi="Montserrat Regular"/>
          <w:sz w:val="18"/>
          <w:szCs w:val="18"/>
          <w:lang w:val="es-MX"/>
        </w:rPr>
        <w:t xml:space="preserve"> </w:t>
      </w:r>
    </w:p>
    <w:p w14:paraId="4BE5EABA" w14:textId="77777777" w:rsidR="00983F59" w:rsidRPr="00983F59" w:rsidRDefault="00983F59" w:rsidP="00983F59">
      <w:pPr>
        <w:numPr>
          <w:ilvl w:val="0"/>
          <w:numId w:val="33"/>
        </w:numPr>
        <w:spacing w:after="200"/>
        <w:contextualSpacing/>
        <w:jc w:val="both"/>
        <w:rPr>
          <w:rFonts w:ascii="Montserrat Regular" w:hAnsi="Montserrat Regular"/>
          <w:sz w:val="18"/>
          <w:szCs w:val="18"/>
          <w:lang w:val="es-MX"/>
        </w:rPr>
      </w:pPr>
      <w:r w:rsidRPr="00983F59">
        <w:rPr>
          <w:rFonts w:ascii="Montserrat Regular" w:hAnsi="Montserrat Regular"/>
          <w:sz w:val="18"/>
          <w:szCs w:val="18"/>
          <w:lang w:val="es-MX"/>
        </w:rPr>
        <w:t>Datos de identificación de persona física.</w:t>
      </w:r>
    </w:p>
    <w:p w14:paraId="1EEEAA59" w14:textId="77777777" w:rsidR="00983F59" w:rsidRPr="00983F59" w:rsidRDefault="00983F59" w:rsidP="00983F59">
      <w:pPr>
        <w:jc w:val="both"/>
        <w:rPr>
          <w:rFonts w:ascii="Montserrat Regular" w:hAnsi="Montserrat Regular"/>
          <w:sz w:val="18"/>
          <w:szCs w:val="18"/>
          <w:lang w:val="es-MX"/>
        </w:rPr>
      </w:pPr>
    </w:p>
    <w:p w14:paraId="4509CECE" w14:textId="77777777" w:rsidR="00983F59" w:rsidRPr="00983F59" w:rsidRDefault="00983F59" w:rsidP="00983F59">
      <w:pPr>
        <w:jc w:val="both"/>
        <w:rPr>
          <w:rFonts w:ascii="Montserrat Regular" w:hAnsi="Montserrat Regular"/>
          <w:sz w:val="18"/>
          <w:szCs w:val="18"/>
          <w:lang w:val="es-MX"/>
        </w:rPr>
      </w:pPr>
      <w:r w:rsidRPr="00983F59">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244F90B3" w14:textId="77777777" w:rsidR="00983F59" w:rsidRDefault="00983F59" w:rsidP="00983F59">
      <w:pPr>
        <w:jc w:val="both"/>
        <w:rPr>
          <w:rFonts w:ascii="Montserrat Regular" w:hAnsi="Montserrat Regular"/>
          <w:sz w:val="18"/>
          <w:szCs w:val="18"/>
          <w:lang w:val="es-MX"/>
        </w:rPr>
      </w:pPr>
    </w:p>
    <w:p w14:paraId="1B6EF108" w14:textId="77777777" w:rsidR="00983F59" w:rsidRPr="00325396" w:rsidRDefault="00983F59" w:rsidP="00983F59">
      <w:pPr>
        <w:jc w:val="both"/>
        <w:rPr>
          <w:rFonts w:ascii="Montserrat Regular" w:hAnsi="Montserrat Regular"/>
          <w:sz w:val="18"/>
          <w:szCs w:val="18"/>
          <w:lang w:val="es-MX"/>
        </w:rPr>
      </w:pPr>
      <w:r>
        <w:rPr>
          <w:rFonts w:ascii="Montserrat Regular" w:hAnsi="Montserrat Regular"/>
          <w:sz w:val="18"/>
          <w:szCs w:val="18"/>
          <w:lang w:val="es-MX"/>
        </w:rPr>
        <w:lastRenderedPageBreak/>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32F4FFFA" w14:textId="2F0B0548" w:rsidR="00C21F6B" w:rsidRDefault="00921BC3" w:rsidP="00C21F6B">
      <w:pPr>
        <w:rPr>
          <w:rFonts w:ascii="Montserrat Regular" w:hAnsi="Montserrat Regular"/>
          <w:sz w:val="18"/>
          <w:szCs w:val="18"/>
          <w:lang w:val="es-MX"/>
        </w:rPr>
      </w:pPr>
      <w:r>
        <w:rPr>
          <w:rFonts w:ascii="Montserrat Regular" w:hAnsi="Montserrat Regular"/>
          <w:noProof/>
          <w:sz w:val="18"/>
          <w:szCs w:val="18"/>
          <w:lang w:val="en-US"/>
        </w:rPr>
        <w:drawing>
          <wp:anchor distT="0" distB="0" distL="114300" distR="114300" simplePos="0" relativeHeight="251658240" behindDoc="0" locked="0" layoutInCell="1" allowOverlap="1" wp14:anchorId="7D9EDE93" wp14:editId="27FA961E">
            <wp:simplePos x="0" y="0"/>
            <wp:positionH relativeFrom="column">
              <wp:posOffset>4106545</wp:posOffset>
            </wp:positionH>
            <wp:positionV relativeFrom="paragraph">
              <wp:posOffset>109855</wp:posOffset>
            </wp:positionV>
            <wp:extent cx="1238250" cy="1238250"/>
            <wp:effectExtent l="0" t="0" r="0" b="0"/>
            <wp:wrapNone/>
            <wp:docPr id="5" name="Imagen 5"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35B5FB20" w14:textId="7C9E1788" w:rsidR="00E310A7" w:rsidRDefault="00E310A7" w:rsidP="00E310A7">
      <w:pPr>
        <w:tabs>
          <w:tab w:val="left" w:pos="6663"/>
        </w:tabs>
        <w:jc w:val="both"/>
        <w:rPr>
          <w:rFonts w:ascii="Montserrat" w:hAnsi="Montserrat"/>
          <w:sz w:val="18"/>
          <w:szCs w:val="18"/>
        </w:rPr>
      </w:pPr>
    </w:p>
    <w:p w14:paraId="216FD344" w14:textId="661B0413" w:rsidR="00E310A7" w:rsidRPr="000A51EB" w:rsidRDefault="00E310A7" w:rsidP="00E310A7">
      <w:pPr>
        <w:rPr>
          <w:rFonts w:ascii="Montserrat" w:hAnsi="Montserrat" w:cs="Arial"/>
          <w:b/>
          <w:sz w:val="18"/>
          <w:szCs w:val="18"/>
        </w:rPr>
      </w:pPr>
      <w:r w:rsidRPr="000A51EB">
        <w:rPr>
          <w:rFonts w:ascii="Montserrat" w:hAnsi="Montserrat" w:cs="Arial"/>
          <w:b/>
          <w:sz w:val="18"/>
          <w:szCs w:val="18"/>
        </w:rPr>
        <w:t>A t e n t a m e n t e.</w:t>
      </w:r>
    </w:p>
    <w:p w14:paraId="20FE8587" w14:textId="5ADD7FE2" w:rsidR="006D4FF0" w:rsidRDefault="006D4FF0" w:rsidP="00E310A7">
      <w:pPr>
        <w:tabs>
          <w:tab w:val="left" w:pos="6663"/>
        </w:tabs>
        <w:ind w:left="5245"/>
        <w:jc w:val="both"/>
      </w:pPr>
    </w:p>
    <w:p w14:paraId="5AFD0BD6" w14:textId="7B83268C" w:rsidR="00302E39" w:rsidRDefault="00302E39" w:rsidP="00E310A7">
      <w:pPr>
        <w:tabs>
          <w:tab w:val="left" w:pos="6663"/>
        </w:tabs>
        <w:ind w:left="5245"/>
        <w:jc w:val="both"/>
      </w:pPr>
    </w:p>
    <w:p w14:paraId="716AB7AD" w14:textId="77777777" w:rsidR="00911C14" w:rsidRDefault="00911C14" w:rsidP="00E310A7">
      <w:pPr>
        <w:tabs>
          <w:tab w:val="left" w:pos="6663"/>
        </w:tabs>
        <w:ind w:left="5245"/>
        <w:jc w:val="both"/>
      </w:pPr>
    </w:p>
    <w:p w14:paraId="58A956AE" w14:textId="77777777" w:rsidR="00E310A7" w:rsidRDefault="00E310A7" w:rsidP="00E310A7">
      <w:pPr>
        <w:tabs>
          <w:tab w:val="left" w:pos="6663"/>
        </w:tabs>
        <w:ind w:left="5245"/>
        <w:jc w:val="both"/>
      </w:pPr>
    </w:p>
    <w:p w14:paraId="736F2EF2" w14:textId="331918FB" w:rsidR="00E310A7" w:rsidRDefault="00E310A7" w:rsidP="00E310A7">
      <w:pPr>
        <w:ind w:right="3735"/>
        <w:jc w:val="both"/>
        <w:outlineLvl w:val="0"/>
        <w:rPr>
          <w:rFonts w:ascii="Montserrat" w:hAnsi="Montserrat" w:cs="Arial"/>
          <w:b/>
          <w:sz w:val="18"/>
          <w:szCs w:val="18"/>
          <w:lang w:val="es-ES"/>
        </w:rPr>
      </w:pPr>
      <w:r w:rsidRPr="00F0699F">
        <w:rPr>
          <w:rFonts w:ascii="Montserrat" w:hAnsi="Montserrat" w:cs="Arial"/>
          <w:b/>
          <w:sz w:val="18"/>
          <w:szCs w:val="18"/>
          <w:lang w:val="es-ES"/>
        </w:rPr>
        <w:t>Lic.</w:t>
      </w:r>
      <w:r w:rsidR="00911C14">
        <w:rPr>
          <w:rFonts w:ascii="Montserrat" w:hAnsi="Montserrat" w:cs="Arial"/>
          <w:b/>
          <w:sz w:val="18"/>
          <w:szCs w:val="18"/>
          <w:lang w:val="es-ES"/>
        </w:rPr>
        <w:t xml:space="preserve"> </w:t>
      </w:r>
      <w:r w:rsidR="00C96F4D">
        <w:rPr>
          <w:rFonts w:ascii="Montserrat" w:hAnsi="Montserrat" w:cs="Arial"/>
          <w:b/>
          <w:sz w:val="18"/>
          <w:szCs w:val="18"/>
          <w:lang w:val="es-ES"/>
        </w:rPr>
        <w:t xml:space="preserve">Javier Edmundo Varela Hernández </w:t>
      </w:r>
      <w:r w:rsidR="00911C14">
        <w:rPr>
          <w:rFonts w:ascii="Montserrat" w:hAnsi="Montserrat" w:cs="Arial"/>
          <w:b/>
          <w:sz w:val="18"/>
          <w:szCs w:val="18"/>
          <w:lang w:val="es-ES"/>
        </w:rPr>
        <w:t xml:space="preserve"> </w:t>
      </w:r>
      <w:r>
        <w:rPr>
          <w:rFonts w:ascii="Montserrat" w:hAnsi="Montserrat" w:cs="Arial"/>
          <w:b/>
          <w:sz w:val="18"/>
          <w:szCs w:val="18"/>
          <w:lang w:val="es-ES"/>
        </w:rPr>
        <w:t xml:space="preserve">    </w:t>
      </w:r>
    </w:p>
    <w:p w14:paraId="06FDA63F" w14:textId="2A3FFA16" w:rsidR="00911C14" w:rsidRDefault="00C96F4D" w:rsidP="00E310A7">
      <w:pPr>
        <w:tabs>
          <w:tab w:val="left" w:pos="6663"/>
        </w:tabs>
        <w:jc w:val="both"/>
        <w:rPr>
          <w:rFonts w:ascii="Montserrat" w:hAnsi="Montserrat" w:cs="Arial"/>
          <w:sz w:val="18"/>
          <w:szCs w:val="18"/>
        </w:rPr>
      </w:pPr>
      <w:r>
        <w:rPr>
          <w:rFonts w:ascii="Montserrat" w:hAnsi="Montserrat" w:cs="Arial"/>
          <w:sz w:val="18"/>
          <w:szCs w:val="18"/>
        </w:rPr>
        <w:t xml:space="preserve">Administrador Desconcentrado Jurídico de Tamaulipas "4" </w:t>
      </w:r>
      <w:r w:rsidR="00911C14">
        <w:rPr>
          <w:rFonts w:ascii="Montserrat" w:hAnsi="Montserrat" w:cs="Arial"/>
          <w:sz w:val="18"/>
          <w:szCs w:val="18"/>
        </w:rPr>
        <w:t xml:space="preserve"> </w:t>
      </w:r>
    </w:p>
    <w:p w14:paraId="542DC2BC" w14:textId="77777777" w:rsidR="00911C14" w:rsidRDefault="00911C14" w:rsidP="00E310A7">
      <w:pPr>
        <w:tabs>
          <w:tab w:val="left" w:pos="6663"/>
        </w:tabs>
        <w:jc w:val="both"/>
        <w:rPr>
          <w:rFonts w:ascii="Montserrat" w:hAnsi="Montserrat" w:cs="Arial"/>
          <w:sz w:val="18"/>
          <w:szCs w:val="18"/>
        </w:rPr>
      </w:pPr>
    </w:p>
    <w:p w14:paraId="41020DE1" w14:textId="77777777" w:rsidR="00807D61" w:rsidRDefault="00807D61" w:rsidP="00E310A7">
      <w:pPr>
        <w:tabs>
          <w:tab w:val="left" w:pos="6663"/>
        </w:tabs>
        <w:jc w:val="both"/>
        <w:rPr>
          <w:rFonts w:ascii="Montserrat" w:hAnsi="Montserrat" w:cs="Arial"/>
          <w:sz w:val="12"/>
          <w:szCs w:val="12"/>
        </w:rPr>
      </w:pPr>
      <w:r>
        <w:rPr>
          <w:rFonts w:ascii="Montserrat" w:hAnsi="Montserrat" w:cs="Arial"/>
          <w:sz w:val="12"/>
          <w:szCs w:val="12"/>
        </w:rPr>
        <w:t>Firma Electrónica:</w:t>
      </w:r>
    </w:p>
    <w:p w14:paraId="1D4AA788" w14:textId="404EF9DF" w:rsidR="00911C14" w:rsidRPr="00CD0E61" w:rsidRDefault="00807D61" w:rsidP="00E310A7">
      <w:pPr>
        <w:tabs>
          <w:tab w:val="left" w:pos="6663"/>
        </w:tabs>
        <w:jc w:val="both"/>
        <w:rPr>
          <w:rFonts w:ascii="Montserrat" w:hAnsi="Montserrat" w:cs="Arial"/>
          <w:sz w:val="12"/>
          <w:szCs w:val="12"/>
        </w:rPr>
      </w:pPr>
      <w:r>
        <w:rPr>
          <w:rFonts w:ascii="Montserrat" w:hAnsi="Montserrat" w:cs="Arial"/>
          <w:sz w:val="12"/>
          <w:szCs w:val="12"/>
        </w:rPr>
        <w:t xml:space="preserve">FsZzPwfZcUFUPUXeNYTQqE+RH6rXqdIQMHtGSlGw1iUoGBqWaNI6nnnLYt//ieZX6LH2/9kqqvzxjVPvvxOZt/WHj8g1w8kT3iCzpc6U5AwAFlBtth+JaJkhHfPzaCfP48mzuHGFC4Gs5GLPx9cRPAa43B2PYpy/jx9h60heFXIFPYdUxO+Ifp4Dx2w8phAHJAbNLgxrBWSpJXLvZQQIJ47eeEXT3lm6vuJzbHgSHsQVv5wR5QiwSQFiKXqXy1k8W41bc9YRUY/bOvMJf2y9fLgZCrdUzjRdZ7ADIiwz//bMibhOvgTJfnMcZrJ67dYdbbj8ectNLiddUKkJO3uGLw== </w:t>
      </w:r>
      <w:r w:rsidR="00911C14" w:rsidRPr="00CD0E61">
        <w:rPr>
          <w:rFonts w:ascii="Montserrat" w:hAnsi="Montserrat" w:cs="Arial"/>
          <w:sz w:val="12"/>
          <w:szCs w:val="12"/>
        </w:rPr>
        <w:t xml:space="preserve"> </w:t>
      </w:r>
    </w:p>
    <w:p w14:paraId="15860D9A" w14:textId="77777777" w:rsidR="00911C14" w:rsidRPr="00CD0E61" w:rsidRDefault="00911C14" w:rsidP="00E310A7">
      <w:pPr>
        <w:tabs>
          <w:tab w:val="left" w:pos="6663"/>
        </w:tabs>
        <w:jc w:val="both"/>
        <w:rPr>
          <w:rFonts w:ascii="Montserrat" w:hAnsi="Montserrat" w:cs="Arial"/>
          <w:sz w:val="12"/>
          <w:szCs w:val="12"/>
        </w:rPr>
      </w:pPr>
    </w:p>
    <w:p w14:paraId="6D859C71" w14:textId="77777777" w:rsidR="00807D61" w:rsidRDefault="00807D61" w:rsidP="00E310A7">
      <w:pPr>
        <w:tabs>
          <w:tab w:val="left" w:pos="6663"/>
        </w:tabs>
        <w:jc w:val="both"/>
        <w:rPr>
          <w:rFonts w:ascii="Montserrat" w:hAnsi="Montserrat" w:cs="Arial"/>
          <w:sz w:val="12"/>
          <w:szCs w:val="12"/>
        </w:rPr>
      </w:pPr>
      <w:r>
        <w:rPr>
          <w:rFonts w:ascii="Montserrat" w:hAnsi="Montserrat" w:cs="Arial"/>
          <w:sz w:val="12"/>
          <w:szCs w:val="12"/>
        </w:rPr>
        <w:t xml:space="preserve">Cadena original: </w:t>
      </w:r>
    </w:p>
    <w:p w14:paraId="67E95362" w14:textId="77777777" w:rsidR="00807D61" w:rsidRDefault="00807D61" w:rsidP="00E310A7">
      <w:pPr>
        <w:tabs>
          <w:tab w:val="left" w:pos="6663"/>
        </w:tabs>
        <w:jc w:val="both"/>
        <w:rPr>
          <w:rFonts w:ascii="Montserrat" w:hAnsi="Montserrat" w:cs="Arial"/>
          <w:sz w:val="12"/>
          <w:szCs w:val="12"/>
        </w:rPr>
      </w:pPr>
      <w:r>
        <w:rPr>
          <w:rFonts w:ascii="Montserrat" w:hAnsi="Montserrat" w:cs="Arial"/>
          <w:sz w:val="12"/>
          <w:szCs w:val="12"/>
        </w:rPr>
        <w:t>||SAT970701NN3|Comité de Transparencia del Servicio de |600-61-00-02-00-2022-1464|23 de septiembre de 2022|9/23/2022 3:05:20 PM|00001088888800000031||</w:t>
      </w:r>
    </w:p>
    <w:p w14:paraId="512702A0" w14:textId="77777777" w:rsidR="00807D61" w:rsidRDefault="00807D61" w:rsidP="00E310A7">
      <w:pPr>
        <w:tabs>
          <w:tab w:val="left" w:pos="6663"/>
        </w:tabs>
        <w:jc w:val="both"/>
        <w:rPr>
          <w:rFonts w:ascii="Montserrat" w:hAnsi="Montserrat" w:cs="Arial"/>
          <w:sz w:val="12"/>
          <w:szCs w:val="12"/>
        </w:rPr>
      </w:pPr>
    </w:p>
    <w:p w14:paraId="729CFBC7" w14:textId="77777777" w:rsidR="00807D61" w:rsidRDefault="00807D61" w:rsidP="00E310A7">
      <w:pPr>
        <w:tabs>
          <w:tab w:val="left" w:pos="6663"/>
        </w:tabs>
        <w:jc w:val="both"/>
        <w:rPr>
          <w:rFonts w:ascii="Montserrat" w:hAnsi="Montserrat" w:cs="Arial"/>
          <w:sz w:val="12"/>
          <w:szCs w:val="12"/>
        </w:rPr>
      </w:pPr>
      <w:r>
        <w:rPr>
          <w:rFonts w:ascii="Montserrat" w:hAnsi="Montserrat" w:cs="Arial"/>
          <w:sz w:val="12"/>
          <w:szCs w:val="12"/>
        </w:rPr>
        <w:t xml:space="preserve">Sello digital: </w:t>
      </w:r>
    </w:p>
    <w:p w14:paraId="0B68DCAC" w14:textId="518FB9E4" w:rsidR="00E310A7" w:rsidRPr="00CD0E61" w:rsidRDefault="00807D61" w:rsidP="00E310A7">
      <w:pPr>
        <w:tabs>
          <w:tab w:val="left" w:pos="6663"/>
        </w:tabs>
        <w:jc w:val="both"/>
        <w:rPr>
          <w:rFonts w:ascii="Montserrat" w:hAnsi="Montserrat" w:cs="Arial"/>
          <w:sz w:val="12"/>
          <w:szCs w:val="12"/>
        </w:rPr>
      </w:pPr>
      <w:r>
        <w:rPr>
          <w:rFonts w:ascii="Montserrat" w:hAnsi="Montserrat" w:cs="Arial"/>
          <w:sz w:val="12"/>
          <w:szCs w:val="12"/>
        </w:rPr>
        <w:t xml:space="preserve">PbdlH36lzqMC2x1qRpWF2ZJzgQJ4l8b8wB5oqAtj88Str7fEoFSgxHi2NfXHY65/uyQ9Ttn2LhRjPAGNt8QHLgz5aXfGC+F0z/MUpUC2wda0z1szZjSrpO4175HngqKCPOUhaR1qRlGQabmIlDdlunfFzvBXqZG+tPECGRv1jgI= </w:t>
      </w:r>
      <w:bookmarkStart w:id="0" w:name="_GoBack"/>
      <w:bookmarkEnd w:id="0"/>
      <w:r w:rsidR="00911C14" w:rsidRPr="00CD0E61">
        <w:rPr>
          <w:rFonts w:ascii="Montserrat" w:hAnsi="Montserrat" w:cs="Arial"/>
          <w:sz w:val="12"/>
          <w:szCs w:val="12"/>
        </w:rPr>
        <w:t xml:space="preserve"> </w:t>
      </w:r>
      <w:r w:rsidR="00E310A7" w:rsidRPr="00CD0E61">
        <w:rPr>
          <w:rFonts w:ascii="Montserrat" w:hAnsi="Montserrat" w:cs="Arial"/>
          <w:sz w:val="12"/>
          <w:szCs w:val="12"/>
        </w:rPr>
        <w:t xml:space="preserve">  </w:t>
      </w:r>
    </w:p>
    <w:p w14:paraId="06988ED0" w14:textId="5777F0F1" w:rsidR="00302E39" w:rsidRDefault="00302E39" w:rsidP="00D21BF5">
      <w:pPr>
        <w:jc w:val="both"/>
        <w:rPr>
          <w:rFonts w:ascii="Montserrat" w:hAnsi="Montserrat"/>
          <w:sz w:val="16"/>
          <w:szCs w:val="12"/>
        </w:rPr>
      </w:pPr>
    </w:p>
    <w:p w14:paraId="18318772" w14:textId="37A9C287" w:rsidR="00D21BF5" w:rsidRPr="00CD0E61" w:rsidRDefault="00D21BF5" w:rsidP="00D21BF5">
      <w:pPr>
        <w:jc w:val="both"/>
        <w:rPr>
          <w:rFonts w:ascii="Montserrat" w:hAnsi="Montserrat"/>
          <w:sz w:val="12"/>
          <w:szCs w:val="12"/>
        </w:rPr>
      </w:pPr>
      <w:r w:rsidRPr="00CD0E61">
        <w:rPr>
          <w:rFonts w:ascii="Montserrat" w:hAnsi="Montserrat"/>
          <w:sz w:val="12"/>
          <w:szCs w:val="12"/>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3F25D923" w14:textId="77777777" w:rsidR="00D21BF5" w:rsidRPr="00CD0E61" w:rsidRDefault="00D21BF5" w:rsidP="00D21BF5">
      <w:pPr>
        <w:jc w:val="both"/>
        <w:rPr>
          <w:rFonts w:ascii="Montserrat" w:hAnsi="Montserrat"/>
          <w:sz w:val="12"/>
          <w:szCs w:val="12"/>
        </w:rPr>
      </w:pPr>
    </w:p>
    <w:p w14:paraId="2A07DA73" w14:textId="721CF6B3" w:rsidR="00D21BF5" w:rsidRPr="00CD0E61" w:rsidRDefault="00D21BF5" w:rsidP="00D21BF5">
      <w:pPr>
        <w:jc w:val="both"/>
        <w:rPr>
          <w:rFonts w:ascii="Montserrat" w:hAnsi="Montserrat"/>
          <w:sz w:val="12"/>
          <w:szCs w:val="12"/>
        </w:rPr>
      </w:pPr>
      <w:r w:rsidRPr="00CD0E61">
        <w:rPr>
          <w:rFonts w:ascii="Montserrat" w:hAnsi="Montserrat"/>
          <w:sz w:val="12"/>
          <w:szCs w:val="12"/>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2021, publicada en el Diario Oficial de la Federación el 27 de diciembre de 2021.</w:t>
      </w:r>
    </w:p>
    <w:p w14:paraId="49C8D559" w14:textId="77777777" w:rsidR="00D21BF5" w:rsidRDefault="00D21BF5" w:rsidP="00E310A7">
      <w:pPr>
        <w:pStyle w:val="wordsection1"/>
        <w:jc w:val="both"/>
        <w:rPr>
          <w:rFonts w:ascii="Montserrat" w:hAnsi="Montserrat"/>
          <w:iCs/>
          <w:sz w:val="16"/>
          <w:szCs w:val="12"/>
          <w:lang w:val="it-CH"/>
        </w:rPr>
      </w:pPr>
    </w:p>
    <w:p w14:paraId="751C2C61" w14:textId="77777777" w:rsidR="00E310A7" w:rsidRDefault="00E310A7" w:rsidP="00E310A7">
      <w:pPr>
        <w:jc w:val="both"/>
        <w:outlineLvl w:val="0"/>
        <w:rPr>
          <w:rFonts w:ascii="Montserrat" w:hAnsi="Montserrat" w:cs="Arial"/>
          <w:sz w:val="16"/>
          <w:szCs w:val="16"/>
        </w:rPr>
      </w:pPr>
    </w:p>
    <w:p w14:paraId="63C62055" w14:textId="77777777" w:rsidR="00205A45" w:rsidRDefault="00205A45" w:rsidP="0005407B">
      <w:pPr>
        <w:tabs>
          <w:tab w:val="left" w:pos="6663"/>
        </w:tabs>
        <w:jc w:val="both"/>
        <w:rPr>
          <w:rFonts w:ascii="Montserrat" w:hAnsi="Montserrat"/>
          <w:sz w:val="14"/>
          <w:szCs w:val="14"/>
        </w:rPr>
      </w:pPr>
    </w:p>
    <w:p w14:paraId="533BAA10" w14:textId="53D9C0CB" w:rsidR="002F48B8" w:rsidRPr="0005407B" w:rsidRDefault="00633F20" w:rsidP="0005407B">
      <w:pPr>
        <w:tabs>
          <w:tab w:val="left" w:pos="6663"/>
        </w:tabs>
        <w:jc w:val="both"/>
      </w:pPr>
      <w:r>
        <w:rPr>
          <w:rFonts w:ascii="Montserrat" w:hAnsi="Montserrat"/>
          <w:sz w:val="14"/>
          <w:szCs w:val="14"/>
        </w:rPr>
        <w:t>SGTE/</w:t>
      </w:r>
      <w:r w:rsidR="00E310A7">
        <w:rPr>
          <w:rFonts w:ascii="Montserrat" w:hAnsi="Montserrat"/>
          <w:sz w:val="14"/>
          <w:szCs w:val="14"/>
        </w:rPr>
        <w:t>EJSR</w:t>
      </w:r>
      <w:r w:rsidR="00D21BF5">
        <w:rPr>
          <w:rFonts w:ascii="Montserrat" w:hAnsi="Montserrat"/>
          <w:sz w:val="14"/>
          <w:szCs w:val="14"/>
        </w:rPr>
        <w:t>.</w:t>
      </w:r>
    </w:p>
    <w:sectPr w:rsidR="002F48B8" w:rsidRPr="0005407B"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69BA6" w14:textId="77777777" w:rsidR="007513A2" w:rsidRDefault="007513A2" w:rsidP="00FA660E">
      <w:r>
        <w:separator/>
      </w:r>
    </w:p>
  </w:endnote>
  <w:endnote w:type="continuationSeparator" w:id="0">
    <w:p w14:paraId="6735767D" w14:textId="77777777" w:rsidR="007513A2" w:rsidRDefault="007513A2"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8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ExtraBold">
    <w:altName w:val="Courier New"/>
    <w:panose1 w:val="000009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360470ED" w14:textId="77777777" w:rsidTr="00C64BBD">
      <w:tc>
        <w:tcPr>
          <w:tcW w:w="10114" w:type="dxa"/>
        </w:tcPr>
        <w:p w14:paraId="47C688FC" w14:textId="77777777" w:rsidR="000470D5" w:rsidRDefault="000470D5" w:rsidP="000470D5">
          <w:pPr>
            <w:pStyle w:val="Piedepgina"/>
            <w:ind w:right="-1085"/>
            <w:rPr>
              <w:rFonts w:ascii="Montserrat SemiBold" w:hAnsi="Montserrat SemiBold"/>
              <w:color w:val="BA8C40"/>
              <w:sz w:val="12"/>
              <w:szCs w:val="12"/>
              <w:lang w:val="es-ES"/>
            </w:rPr>
          </w:pPr>
        </w:p>
        <w:p w14:paraId="2681FC19" w14:textId="27201414" w:rsidR="000470D5" w:rsidRPr="00910725" w:rsidRDefault="000470D5" w:rsidP="000470D5">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Boulevard Morelos Esquina con Tehuantepec s/n, Col. Ampliación Rodríguez, C.P. 88631,</w:t>
          </w:r>
          <w:r>
            <w:rPr>
              <w:rFonts w:ascii="Montserrat SemiBold" w:hAnsi="Montserrat SemiBold"/>
              <w:color w:val="C39852"/>
              <w:sz w:val="12"/>
              <w:szCs w:val="12"/>
              <w:lang w:val="es-ES"/>
            </w:rPr>
            <w:t xml:space="preserve">                                                                             </w:t>
          </w:r>
          <w:r w:rsidRPr="00910725">
            <w:rPr>
              <w:rFonts w:ascii="Montserrat SemiBold" w:hAnsi="Montserrat SemiBold"/>
              <w:color w:val="C39852"/>
              <w:sz w:val="12"/>
              <w:szCs w:val="12"/>
              <w:lang w:val="es-ES"/>
            </w:rPr>
            <w:t xml:space="preserve"> </w:t>
          </w:r>
          <w:r w:rsidRPr="00E61C6D">
            <w:rPr>
              <w:rFonts w:ascii="Montserrat" w:eastAsia="Times" w:hAnsi="Montserrat" w:cs="Times New Roman"/>
              <w:sz w:val="14"/>
              <w:szCs w:val="16"/>
              <w:lang w:val="es-ES" w:eastAsia="es-ES"/>
            </w:rPr>
            <w:t xml:space="preserve">Página </w:t>
          </w:r>
          <w:r w:rsidRPr="00E61C6D">
            <w:rPr>
              <w:rFonts w:ascii="Montserrat" w:eastAsia="Times" w:hAnsi="Montserrat" w:cs="Times New Roman"/>
              <w:b/>
              <w:bCs/>
              <w:sz w:val="14"/>
              <w:szCs w:val="16"/>
              <w:lang w:eastAsia="es-ES"/>
            </w:rPr>
            <w:fldChar w:fldCharType="begin"/>
          </w:r>
          <w:r w:rsidRPr="00E61C6D">
            <w:rPr>
              <w:rFonts w:ascii="Montserrat" w:eastAsia="Times" w:hAnsi="Montserrat" w:cs="Times New Roman"/>
              <w:b/>
              <w:bCs/>
              <w:sz w:val="14"/>
              <w:szCs w:val="16"/>
              <w:lang w:eastAsia="es-ES"/>
            </w:rPr>
            <w:instrText>PAGE</w:instrText>
          </w:r>
          <w:r w:rsidRPr="00E61C6D">
            <w:rPr>
              <w:rFonts w:ascii="Montserrat" w:eastAsia="Times" w:hAnsi="Montserrat" w:cs="Times New Roman"/>
              <w:b/>
              <w:bCs/>
              <w:sz w:val="14"/>
              <w:szCs w:val="16"/>
              <w:lang w:eastAsia="es-ES"/>
            </w:rPr>
            <w:fldChar w:fldCharType="separate"/>
          </w:r>
          <w:r w:rsidR="001F5249">
            <w:rPr>
              <w:rFonts w:ascii="Montserrat" w:eastAsia="Times" w:hAnsi="Montserrat" w:cs="Times New Roman"/>
              <w:b/>
              <w:bCs/>
              <w:noProof/>
              <w:sz w:val="14"/>
              <w:szCs w:val="16"/>
              <w:lang w:eastAsia="es-ES"/>
            </w:rPr>
            <w:t>2</w:t>
          </w:r>
          <w:r w:rsidRPr="00E61C6D">
            <w:rPr>
              <w:rFonts w:ascii="Montserrat" w:eastAsia="Times" w:hAnsi="Montserrat" w:cs="Times New Roman"/>
              <w:b/>
              <w:bCs/>
              <w:sz w:val="14"/>
              <w:szCs w:val="16"/>
              <w:lang w:eastAsia="es-ES"/>
            </w:rPr>
            <w:fldChar w:fldCharType="end"/>
          </w:r>
          <w:r w:rsidRPr="00E61C6D">
            <w:rPr>
              <w:rFonts w:ascii="Montserrat" w:eastAsia="Times" w:hAnsi="Montserrat" w:cs="Times New Roman"/>
              <w:sz w:val="14"/>
              <w:szCs w:val="16"/>
              <w:lang w:val="es-ES" w:eastAsia="es-ES"/>
            </w:rPr>
            <w:t xml:space="preserve"> de </w:t>
          </w:r>
          <w:r w:rsidRPr="00E61C6D">
            <w:rPr>
              <w:rFonts w:ascii="Montserrat" w:eastAsia="Times" w:hAnsi="Montserrat" w:cs="Times New Roman"/>
              <w:b/>
              <w:bCs/>
              <w:sz w:val="14"/>
              <w:szCs w:val="16"/>
              <w:lang w:eastAsia="es-ES"/>
            </w:rPr>
            <w:fldChar w:fldCharType="begin"/>
          </w:r>
          <w:r w:rsidRPr="00E61C6D">
            <w:rPr>
              <w:rFonts w:ascii="Montserrat" w:eastAsia="Times" w:hAnsi="Montserrat" w:cs="Times New Roman"/>
              <w:b/>
              <w:bCs/>
              <w:sz w:val="14"/>
              <w:szCs w:val="16"/>
              <w:lang w:eastAsia="es-ES"/>
            </w:rPr>
            <w:instrText>NUMPAGES</w:instrText>
          </w:r>
          <w:r w:rsidRPr="00E61C6D">
            <w:rPr>
              <w:rFonts w:ascii="Montserrat" w:eastAsia="Times" w:hAnsi="Montserrat" w:cs="Times New Roman"/>
              <w:b/>
              <w:bCs/>
              <w:sz w:val="14"/>
              <w:szCs w:val="16"/>
              <w:lang w:eastAsia="es-ES"/>
            </w:rPr>
            <w:fldChar w:fldCharType="separate"/>
          </w:r>
          <w:r w:rsidR="001F5249">
            <w:rPr>
              <w:rFonts w:ascii="Montserrat" w:eastAsia="Times" w:hAnsi="Montserrat" w:cs="Times New Roman"/>
              <w:b/>
              <w:bCs/>
              <w:noProof/>
              <w:sz w:val="14"/>
              <w:szCs w:val="16"/>
              <w:lang w:eastAsia="es-ES"/>
            </w:rPr>
            <w:t>3</w:t>
          </w:r>
          <w:r w:rsidRPr="00E61C6D">
            <w:rPr>
              <w:rFonts w:ascii="Montserrat" w:eastAsia="Times" w:hAnsi="Montserrat" w:cs="Times New Roman"/>
              <w:b/>
              <w:bCs/>
              <w:sz w:val="14"/>
              <w:szCs w:val="16"/>
              <w:lang w:eastAsia="es-ES"/>
            </w:rPr>
            <w:fldChar w:fldCharType="end"/>
          </w:r>
        </w:p>
        <w:p w14:paraId="63B108AC" w14:textId="77777777" w:rsidR="000470D5" w:rsidRDefault="000470D5" w:rsidP="000470D5">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 xml:space="preserve">Ciudad </w:t>
          </w:r>
          <w:r>
            <w:rPr>
              <w:rFonts w:ascii="Montserrat SemiBold" w:hAnsi="Montserrat SemiBold"/>
              <w:color w:val="C39852"/>
              <w:sz w:val="12"/>
              <w:szCs w:val="12"/>
              <w:lang w:val="es-ES"/>
            </w:rPr>
            <w:t>Reynosa, Tamaulipas. Teléfonos (899) 921-03-05, RDI 74305</w:t>
          </w:r>
          <w:r w:rsidRPr="00910725">
            <w:rPr>
              <w:rFonts w:ascii="Montserrat SemiBold" w:hAnsi="Montserrat SemiBold"/>
              <w:color w:val="C39852"/>
              <w:sz w:val="12"/>
              <w:szCs w:val="12"/>
              <w:lang w:val="es-ES"/>
            </w:rPr>
            <w:t>, sat.gob.mx twiter.com/satmx</w:t>
          </w:r>
          <w:r>
            <w:rPr>
              <w:rFonts w:ascii="Montserrat SemiBold" w:hAnsi="Montserrat SemiBold"/>
              <w:color w:val="C39852"/>
              <w:sz w:val="12"/>
              <w:szCs w:val="12"/>
              <w:lang w:val="es-ES"/>
            </w:rPr>
            <w:t xml:space="preserve">  </w:t>
          </w:r>
        </w:p>
        <w:p w14:paraId="19A6942A" w14:textId="77777777" w:rsidR="000470D5" w:rsidRPr="00910725" w:rsidRDefault="000470D5" w:rsidP="000470D5">
          <w:pPr>
            <w:pStyle w:val="Piedepgina"/>
            <w:pBdr>
              <w:top w:val="single" w:sz="4" w:space="1" w:color="CC9900"/>
            </w:pBdr>
            <w:spacing w:line="288" w:lineRule="auto"/>
            <w:ind w:right="-1085"/>
            <w:rPr>
              <w:rFonts w:ascii="Montserrat SemiBold" w:hAnsi="Montserrat SemiBold"/>
              <w:color w:val="C39852"/>
              <w:sz w:val="12"/>
              <w:szCs w:val="12"/>
              <w:lang w:val="es-ES"/>
            </w:rPr>
          </w:pPr>
          <w:r w:rsidRPr="00AD6724">
            <w:rPr>
              <w:rFonts w:ascii="Montserrat SemiBold" w:hAnsi="Montserrat SemiBold"/>
              <w:color w:val="C39852"/>
              <w:sz w:val="12"/>
              <w:szCs w:val="12"/>
              <w:lang w:val="es-ES"/>
            </w:rPr>
            <w:t>Número de volante:</w:t>
          </w:r>
          <w:r>
            <w:rPr>
              <w:rFonts w:ascii="Montserrat SemiBold" w:hAnsi="Montserrat SemiBold"/>
              <w:color w:val="C39852"/>
              <w:sz w:val="12"/>
              <w:szCs w:val="12"/>
              <w:lang w:val="es-ES"/>
            </w:rPr>
            <w:t xml:space="preserve"> N/A</w:t>
          </w:r>
        </w:p>
        <w:p w14:paraId="192B87C6" w14:textId="165C332E"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14:paraId="6760DD04" w14:textId="77777777" w:rsidTr="00C64BBD">
      <w:tc>
        <w:tcPr>
          <w:tcW w:w="10114" w:type="dxa"/>
        </w:tcPr>
        <w:p w14:paraId="636CFE33" w14:textId="494926A4"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7216"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14:paraId="0BD25835" w14:textId="0FC56C03" w:rsidR="00C64BBD" w:rsidRPr="00C64BBD" w:rsidRDefault="00C64BBD" w:rsidP="00C64BBD">
    <w:pPr>
      <w:pStyle w:val="Piedepgina"/>
      <w:jc w:val="both"/>
      <w:rPr>
        <w:rFonts w:ascii="Montserrat SemiBold" w:hAnsi="Montserrat SemiBold"/>
        <w:color w:val="BC95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80574" w14:textId="77777777" w:rsidR="007513A2" w:rsidRDefault="007513A2" w:rsidP="00FA660E">
      <w:r>
        <w:separator/>
      </w:r>
    </w:p>
  </w:footnote>
  <w:footnote w:type="continuationSeparator" w:id="0">
    <w:p w14:paraId="6D977C40" w14:textId="77777777" w:rsidR="007513A2" w:rsidRDefault="007513A2"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6"/>
      <w:gridCol w:w="2904"/>
    </w:tblGrid>
    <w:tr w:rsidR="000470D5" w14:paraId="4321E301" w14:textId="77777777" w:rsidTr="000470D5">
      <w:trPr>
        <w:jc w:val="center"/>
      </w:trPr>
      <w:tc>
        <w:tcPr>
          <w:tcW w:w="7016" w:type="dxa"/>
        </w:tcPr>
        <w:p w14:paraId="3566B1EC" w14:textId="08E9EC5F" w:rsidR="000470D5" w:rsidRDefault="00AE78BC" w:rsidP="000470D5">
          <w:pPr>
            <w:pStyle w:val="Encabezado"/>
          </w:pPr>
          <w:r>
            <w:rPr>
              <w:noProof/>
              <w:lang w:val="en-US"/>
            </w:rPr>
            <w:drawing>
              <wp:inline distT="0" distB="0" distL="0" distR="0" wp14:anchorId="111DAC5E" wp14:editId="3A6A39F0">
                <wp:extent cx="4679950" cy="51472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768281" cy="524444"/>
                        </a:xfrm>
                        <a:prstGeom prst="rect">
                          <a:avLst/>
                        </a:prstGeom>
                      </pic:spPr>
                    </pic:pic>
                  </a:graphicData>
                </a:graphic>
              </wp:inline>
            </w:drawing>
          </w:r>
        </w:p>
      </w:tc>
      <w:tc>
        <w:tcPr>
          <w:tcW w:w="3474" w:type="dxa"/>
        </w:tcPr>
        <w:p w14:paraId="09F98041" w14:textId="77777777" w:rsidR="000470D5" w:rsidRPr="0046762C" w:rsidRDefault="000470D5" w:rsidP="000470D5">
          <w:pPr>
            <w:ind w:right="-105"/>
            <w:jc w:val="center"/>
            <w:rPr>
              <w:rFonts w:ascii="Montserrat ExtraBold" w:hAnsi="Montserrat ExtraBold"/>
              <w:sz w:val="16"/>
              <w:szCs w:val="16"/>
            </w:rPr>
          </w:pPr>
          <w:r w:rsidRPr="0046762C">
            <w:rPr>
              <w:rFonts w:ascii="Montserrat ExtraBold" w:hAnsi="Montserrat ExtraBold"/>
              <w:sz w:val="16"/>
              <w:szCs w:val="16"/>
            </w:rPr>
            <w:t>Administración General Jurídica</w:t>
          </w:r>
        </w:p>
        <w:p w14:paraId="43B9E4BA" w14:textId="77777777" w:rsidR="000470D5" w:rsidRDefault="000470D5" w:rsidP="000470D5">
          <w:pPr>
            <w:pStyle w:val="Encabezado"/>
            <w:jc w:val="both"/>
            <w:rPr>
              <w:rFonts w:ascii="Montserrat" w:hAnsi="Montserrat"/>
              <w:sz w:val="14"/>
              <w:szCs w:val="14"/>
            </w:rPr>
          </w:pPr>
          <w:r w:rsidRPr="00775A32">
            <w:rPr>
              <w:rFonts w:ascii="Montserrat" w:hAnsi="Montserrat"/>
              <w:sz w:val="14"/>
              <w:szCs w:val="14"/>
            </w:rPr>
            <w:t xml:space="preserve">Administración </w:t>
          </w:r>
          <w:r>
            <w:rPr>
              <w:rFonts w:ascii="Montserrat" w:hAnsi="Montserrat"/>
              <w:sz w:val="14"/>
              <w:szCs w:val="14"/>
            </w:rPr>
            <w:t>D</w:t>
          </w:r>
          <w:r w:rsidRPr="00775A32">
            <w:rPr>
              <w:rFonts w:ascii="Montserrat" w:hAnsi="Montserrat"/>
              <w:sz w:val="14"/>
              <w:szCs w:val="14"/>
            </w:rPr>
            <w:t>e</w:t>
          </w:r>
          <w:r>
            <w:rPr>
              <w:rFonts w:ascii="Montserrat" w:hAnsi="Montserrat"/>
              <w:sz w:val="14"/>
              <w:szCs w:val="14"/>
            </w:rPr>
            <w:t>sconcentrada Jurídica de Tamaulipas “4”</w:t>
          </w:r>
        </w:p>
        <w:p w14:paraId="4D88865E" w14:textId="77777777" w:rsidR="000470D5" w:rsidRDefault="000470D5" w:rsidP="000470D5">
          <w:pPr>
            <w:pStyle w:val="Encabezado"/>
            <w:ind w:left="-951" w:firstLine="951"/>
            <w:jc w:val="both"/>
            <w:rPr>
              <w:rFonts w:ascii="Montserrat" w:hAnsi="Montserrat"/>
              <w:sz w:val="12"/>
              <w:szCs w:val="12"/>
            </w:rPr>
          </w:pPr>
        </w:p>
        <w:p w14:paraId="099792FA" w14:textId="77777777" w:rsidR="000470D5" w:rsidRDefault="000470D5" w:rsidP="000470D5">
          <w:pPr>
            <w:pStyle w:val="Encabezado"/>
            <w:ind w:left="-951" w:firstLine="951"/>
            <w:jc w:val="right"/>
            <w:rPr>
              <w:rFonts w:ascii="Montserrat" w:hAnsi="Montserrat"/>
              <w:sz w:val="12"/>
              <w:szCs w:val="12"/>
            </w:rPr>
          </w:pPr>
        </w:p>
        <w:p w14:paraId="64D7BAB0" w14:textId="77777777" w:rsidR="000470D5" w:rsidRDefault="000470D5" w:rsidP="000470D5">
          <w:pPr>
            <w:pStyle w:val="Encabezado"/>
          </w:pPr>
        </w:p>
      </w:tc>
    </w:tr>
    <w:tr w:rsidR="000470D5" w14:paraId="1AAE9028" w14:textId="77777777" w:rsidTr="000470D5">
      <w:trPr>
        <w:jc w:val="center"/>
      </w:trPr>
      <w:tc>
        <w:tcPr>
          <w:tcW w:w="7016" w:type="dxa"/>
        </w:tcPr>
        <w:p w14:paraId="747FE300" w14:textId="77777777" w:rsidR="000470D5" w:rsidRPr="000470D5" w:rsidRDefault="000470D5" w:rsidP="000470D5">
          <w:pPr>
            <w:autoSpaceDE w:val="0"/>
            <w:autoSpaceDN w:val="0"/>
            <w:adjustRightInd w:val="0"/>
            <w:rPr>
              <w:rFonts w:ascii="Montserrat" w:eastAsia="Arial" w:hAnsi="Montserrat" w:cs="Arial"/>
              <w:noProof/>
              <w:sz w:val="12"/>
              <w:szCs w:val="12"/>
              <w:lang w:val="es-MX"/>
            </w:rPr>
          </w:pPr>
        </w:p>
      </w:tc>
      <w:tc>
        <w:tcPr>
          <w:tcW w:w="3474" w:type="dxa"/>
        </w:tcPr>
        <w:p w14:paraId="6934690A" w14:textId="77777777" w:rsidR="000470D5" w:rsidRDefault="000470D5" w:rsidP="0036343F">
          <w:pPr>
            <w:pStyle w:val="Encabezado"/>
            <w:jc w:val="right"/>
            <w:rPr>
              <w:rFonts w:ascii="Montserrat ExtraBold" w:hAnsi="Montserrat ExtraBold"/>
              <w:sz w:val="16"/>
              <w:szCs w:val="16"/>
            </w:rPr>
          </w:pPr>
        </w:p>
      </w:tc>
    </w:tr>
  </w:tbl>
  <w:p w14:paraId="28927CB7" w14:textId="43AC5FB6" w:rsidR="000470D5" w:rsidRPr="003C2949" w:rsidRDefault="000470D5" w:rsidP="000470D5">
    <w:pPr>
      <w:autoSpaceDE w:val="0"/>
      <w:autoSpaceDN w:val="0"/>
      <w:adjustRightInd w:val="0"/>
      <w:rPr>
        <w:rFonts w:ascii="Montserrat" w:hAnsi="Montserrat"/>
        <w:b/>
        <w:sz w:val="18"/>
        <w:szCs w:val="18"/>
      </w:rPr>
    </w:pPr>
    <w:r w:rsidRPr="003C2949">
      <w:rPr>
        <w:rFonts w:ascii="Montserrat" w:hAnsi="Montserrat"/>
        <w:b/>
        <w:sz w:val="18"/>
        <w:szCs w:val="18"/>
      </w:rPr>
      <w:t xml:space="preserve">Oficio: </w:t>
    </w:r>
    <w:r w:rsidR="00911C14">
      <w:rPr>
        <w:rFonts w:ascii="Montserrat" w:hAnsi="Montserrat"/>
        <w:b/>
        <w:sz w:val="18"/>
        <w:szCs w:val="18"/>
      </w:rPr>
      <w:t xml:space="preserve">600-61-00-02-00-2022-1464 </w:t>
    </w:r>
  </w:p>
  <w:p w14:paraId="060E7AE1" w14:textId="31F2C648" w:rsidR="00C64BBD" w:rsidRDefault="000470D5" w:rsidP="000470D5">
    <w:pPr>
      <w:autoSpaceDE w:val="0"/>
      <w:autoSpaceDN w:val="0"/>
      <w:adjustRightInd w:val="0"/>
      <w:rPr>
        <w:rFonts w:ascii="Montserrat" w:hAnsi="Montserrat"/>
        <w:b/>
        <w:sz w:val="18"/>
        <w:szCs w:val="18"/>
        <w:lang w:val="es-MX"/>
      </w:rPr>
    </w:pPr>
    <w:proofErr w:type="spellStart"/>
    <w:r w:rsidRPr="001006B2">
      <w:rPr>
        <w:rFonts w:ascii="Montserrat" w:hAnsi="Montserrat" w:cs="Arial"/>
        <w:b/>
        <w:bCs/>
        <w:sz w:val="18"/>
        <w:szCs w:val="18"/>
      </w:rPr>
      <w:t>Exp</w:t>
    </w:r>
    <w:proofErr w:type="spellEnd"/>
    <w:r w:rsidRPr="001006B2">
      <w:rPr>
        <w:rFonts w:ascii="Montserrat" w:hAnsi="Montserrat" w:cs="Arial"/>
        <w:b/>
        <w:bCs/>
        <w:sz w:val="18"/>
        <w:szCs w:val="18"/>
      </w:rPr>
      <w:t>:</w:t>
    </w:r>
    <w:r>
      <w:rPr>
        <w:rFonts w:ascii="Montserrat" w:hAnsi="Montserrat" w:cs="Arial"/>
        <w:bCs/>
        <w:sz w:val="18"/>
        <w:szCs w:val="18"/>
      </w:rPr>
      <w:t xml:space="preserve"> </w:t>
    </w:r>
    <w:r w:rsidR="00CE4AB3" w:rsidRPr="00CE4AB3">
      <w:rPr>
        <w:rFonts w:ascii="Montserrat" w:hAnsi="Montserrat" w:cs="Arial"/>
        <w:b/>
        <w:bCs/>
        <w:sz w:val="18"/>
        <w:szCs w:val="18"/>
      </w:rPr>
      <w:t>12C-7-2022-01-</w:t>
    </w:r>
    <w:r w:rsidR="00C21F6B" w:rsidRPr="00942A16">
      <w:rPr>
        <w:rFonts w:ascii="Montserrat" w:hAnsi="Montserrat"/>
        <w:b/>
        <w:sz w:val="18"/>
        <w:szCs w:val="18"/>
        <w:lang w:val="es-MX"/>
      </w:rPr>
      <w:t>TAMAULIPAS4-</w:t>
    </w:r>
    <w:r w:rsidR="00CE4AB3">
      <w:rPr>
        <w:rFonts w:ascii="Montserrat" w:hAnsi="Montserrat"/>
        <w:b/>
        <w:sz w:val="18"/>
        <w:szCs w:val="18"/>
        <w:lang w:val="es-MX"/>
      </w:rPr>
      <w:t>PORTAL DE TRANSPARENCIA</w:t>
    </w:r>
  </w:p>
  <w:p w14:paraId="5C9FB3B0" w14:textId="77777777" w:rsidR="00C21F6B" w:rsidRPr="000470D5" w:rsidRDefault="00C21F6B" w:rsidP="000470D5">
    <w:pPr>
      <w:autoSpaceDE w:val="0"/>
      <w:autoSpaceDN w:val="0"/>
      <w:adjustRightInd w:val="0"/>
      <w:rPr>
        <w:rFonts w:ascii="Montserrat" w:hAnsi="Montserrat" w:cs="Arial"/>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2AAE"/>
    <w:multiLevelType w:val="hybridMultilevel"/>
    <w:tmpl w:val="4A94A1E8"/>
    <w:lvl w:ilvl="0" w:tplc="04090001">
      <w:start w:val="1"/>
      <w:numFmt w:val="bullet"/>
      <w:lvlText w:val=""/>
      <w:lvlJc w:val="left"/>
      <w:pPr>
        <w:ind w:left="1333" w:hanging="360"/>
      </w:pPr>
      <w:rPr>
        <w:rFonts w:ascii="Symbol" w:hAnsi="Symbol" w:hint="default"/>
      </w:rPr>
    </w:lvl>
    <w:lvl w:ilvl="1" w:tplc="080A0003" w:tentative="1">
      <w:start w:val="1"/>
      <w:numFmt w:val="bullet"/>
      <w:lvlText w:val="o"/>
      <w:lvlJc w:val="left"/>
      <w:pPr>
        <w:ind w:left="2053" w:hanging="360"/>
      </w:pPr>
      <w:rPr>
        <w:rFonts w:ascii="Courier New" w:hAnsi="Courier New" w:cs="Courier New" w:hint="default"/>
      </w:rPr>
    </w:lvl>
    <w:lvl w:ilvl="2" w:tplc="080A0005" w:tentative="1">
      <w:start w:val="1"/>
      <w:numFmt w:val="bullet"/>
      <w:lvlText w:val=""/>
      <w:lvlJc w:val="left"/>
      <w:pPr>
        <w:ind w:left="2773" w:hanging="360"/>
      </w:pPr>
      <w:rPr>
        <w:rFonts w:ascii="Wingdings" w:hAnsi="Wingdings" w:hint="default"/>
      </w:rPr>
    </w:lvl>
    <w:lvl w:ilvl="3" w:tplc="080A0001" w:tentative="1">
      <w:start w:val="1"/>
      <w:numFmt w:val="bullet"/>
      <w:lvlText w:val=""/>
      <w:lvlJc w:val="left"/>
      <w:pPr>
        <w:ind w:left="3493" w:hanging="360"/>
      </w:pPr>
      <w:rPr>
        <w:rFonts w:ascii="Symbol" w:hAnsi="Symbol" w:hint="default"/>
      </w:rPr>
    </w:lvl>
    <w:lvl w:ilvl="4" w:tplc="080A0003" w:tentative="1">
      <w:start w:val="1"/>
      <w:numFmt w:val="bullet"/>
      <w:lvlText w:val="o"/>
      <w:lvlJc w:val="left"/>
      <w:pPr>
        <w:ind w:left="4213" w:hanging="360"/>
      </w:pPr>
      <w:rPr>
        <w:rFonts w:ascii="Courier New" w:hAnsi="Courier New" w:cs="Courier New" w:hint="default"/>
      </w:rPr>
    </w:lvl>
    <w:lvl w:ilvl="5" w:tplc="080A0005" w:tentative="1">
      <w:start w:val="1"/>
      <w:numFmt w:val="bullet"/>
      <w:lvlText w:val=""/>
      <w:lvlJc w:val="left"/>
      <w:pPr>
        <w:ind w:left="4933" w:hanging="360"/>
      </w:pPr>
      <w:rPr>
        <w:rFonts w:ascii="Wingdings" w:hAnsi="Wingdings" w:hint="default"/>
      </w:rPr>
    </w:lvl>
    <w:lvl w:ilvl="6" w:tplc="080A0001" w:tentative="1">
      <w:start w:val="1"/>
      <w:numFmt w:val="bullet"/>
      <w:lvlText w:val=""/>
      <w:lvlJc w:val="left"/>
      <w:pPr>
        <w:ind w:left="5653" w:hanging="360"/>
      </w:pPr>
      <w:rPr>
        <w:rFonts w:ascii="Symbol" w:hAnsi="Symbol" w:hint="default"/>
      </w:rPr>
    </w:lvl>
    <w:lvl w:ilvl="7" w:tplc="080A0003" w:tentative="1">
      <w:start w:val="1"/>
      <w:numFmt w:val="bullet"/>
      <w:lvlText w:val="o"/>
      <w:lvlJc w:val="left"/>
      <w:pPr>
        <w:ind w:left="6373" w:hanging="360"/>
      </w:pPr>
      <w:rPr>
        <w:rFonts w:ascii="Courier New" w:hAnsi="Courier New" w:cs="Courier New" w:hint="default"/>
      </w:rPr>
    </w:lvl>
    <w:lvl w:ilvl="8" w:tplc="080A0005" w:tentative="1">
      <w:start w:val="1"/>
      <w:numFmt w:val="bullet"/>
      <w:lvlText w:val=""/>
      <w:lvlJc w:val="left"/>
      <w:pPr>
        <w:ind w:left="7093" w:hanging="360"/>
      </w:pPr>
      <w:rPr>
        <w:rFonts w:ascii="Wingdings" w:hAnsi="Wingdings" w:hint="default"/>
      </w:rPr>
    </w:lvl>
  </w:abstractNum>
  <w:abstractNum w:abstractNumId="1"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B3D7D"/>
    <w:multiLevelType w:val="hybridMultilevel"/>
    <w:tmpl w:val="354AC3FA"/>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 w15:restartNumberingAfterBreak="0">
    <w:nsid w:val="141F1341"/>
    <w:multiLevelType w:val="hybridMultilevel"/>
    <w:tmpl w:val="BAA27FD8"/>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71A006D"/>
    <w:multiLevelType w:val="hybridMultilevel"/>
    <w:tmpl w:val="F1945BF6"/>
    <w:lvl w:ilvl="0" w:tplc="65D6349E">
      <w:start w:val="1"/>
      <w:numFmt w:val="lowerLetter"/>
      <w:lvlText w:val="%1)"/>
      <w:lvlJc w:val="left"/>
      <w:pPr>
        <w:ind w:left="644" w:hanging="360"/>
      </w:pPr>
      <w:rPr>
        <w:rFonts w:ascii="Montserrat" w:hAnsi="Montserrat" w:hint="default"/>
        <w:b w:val="0"/>
        <w:sz w:val="18"/>
        <w:szCs w:val="18"/>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B000139"/>
    <w:multiLevelType w:val="multilevel"/>
    <w:tmpl w:val="2AE895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D2F4D64"/>
    <w:multiLevelType w:val="hybridMultilevel"/>
    <w:tmpl w:val="52FE47B0"/>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B6A49BD"/>
    <w:multiLevelType w:val="hybridMultilevel"/>
    <w:tmpl w:val="CBCA98F8"/>
    <w:lvl w:ilvl="0" w:tplc="020E32EE">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16B24B8"/>
    <w:multiLevelType w:val="hybridMultilevel"/>
    <w:tmpl w:val="C43CB1F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9" w15:restartNumberingAfterBreak="0">
    <w:nsid w:val="38CF2391"/>
    <w:multiLevelType w:val="hybridMultilevel"/>
    <w:tmpl w:val="7182106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0" w15:restartNumberingAfterBreak="0">
    <w:nsid w:val="39397577"/>
    <w:multiLevelType w:val="hybridMultilevel"/>
    <w:tmpl w:val="520E6D8E"/>
    <w:lvl w:ilvl="0" w:tplc="080A0005">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1" w15:restartNumberingAfterBreak="0">
    <w:nsid w:val="39A53875"/>
    <w:multiLevelType w:val="hybridMultilevel"/>
    <w:tmpl w:val="538CA062"/>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017AE4"/>
    <w:multiLevelType w:val="hybridMultilevel"/>
    <w:tmpl w:val="8D9C239E"/>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B806F52"/>
    <w:multiLevelType w:val="hybridMultilevel"/>
    <w:tmpl w:val="6908AF08"/>
    <w:lvl w:ilvl="0" w:tplc="080A0017">
      <w:start w:val="1"/>
      <w:numFmt w:val="lowerLetter"/>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D1C08E3"/>
    <w:multiLevelType w:val="hybridMultilevel"/>
    <w:tmpl w:val="25C2E374"/>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B083E2F"/>
    <w:multiLevelType w:val="hybridMultilevel"/>
    <w:tmpl w:val="1688B4AC"/>
    <w:lvl w:ilvl="0" w:tplc="BDA4E8C2">
      <w:start w:val="3"/>
      <w:numFmt w:val="bullet"/>
      <w:lvlText w:val="-"/>
      <w:lvlJc w:val="left"/>
      <w:pPr>
        <w:ind w:left="720" w:hanging="360"/>
      </w:pPr>
      <w:rPr>
        <w:rFonts w:ascii="Montserrat" w:eastAsiaTheme="minorHAnsi" w:hAnsi="Montserra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4FD278A7"/>
    <w:multiLevelType w:val="hybridMultilevel"/>
    <w:tmpl w:val="9E4AE714"/>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244316A"/>
    <w:multiLevelType w:val="hybridMultilevel"/>
    <w:tmpl w:val="EDBA7EB6"/>
    <w:lvl w:ilvl="0" w:tplc="0409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3FC2C63"/>
    <w:multiLevelType w:val="hybridMultilevel"/>
    <w:tmpl w:val="E688928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AA7780A"/>
    <w:multiLevelType w:val="hybridMultilevel"/>
    <w:tmpl w:val="DF683786"/>
    <w:lvl w:ilvl="0" w:tplc="819226E4">
      <w:start w:val="1"/>
      <w:numFmt w:val="lowerLetter"/>
      <w:lvlText w:val="%1)"/>
      <w:lvlJc w:val="left"/>
      <w:pPr>
        <w:ind w:left="360" w:hanging="360"/>
      </w:pPr>
      <w:rPr>
        <w:b w:val="0"/>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21" w15:restartNumberingAfterBreak="0">
    <w:nsid w:val="64E20872"/>
    <w:multiLevelType w:val="multilevel"/>
    <w:tmpl w:val="462672D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65F00242"/>
    <w:multiLevelType w:val="multilevel"/>
    <w:tmpl w:val="797C1D3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67B277E7"/>
    <w:multiLevelType w:val="hybridMultilevel"/>
    <w:tmpl w:val="FA006F66"/>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CCF03A7"/>
    <w:multiLevelType w:val="hybridMultilevel"/>
    <w:tmpl w:val="D4D44F24"/>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E3A7A4E"/>
    <w:multiLevelType w:val="hybridMultilevel"/>
    <w:tmpl w:val="B6045234"/>
    <w:lvl w:ilvl="0" w:tplc="E3F601A4">
      <w:start w:val="1"/>
      <w:numFmt w:val="upperRoman"/>
      <w:lvlText w:val="%1."/>
      <w:lvlJc w:val="left"/>
      <w:pPr>
        <w:ind w:left="1571" w:hanging="720"/>
      </w:pPr>
      <w:rPr>
        <w:rFonts w:hint="default"/>
        <w:b/>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6" w15:restartNumberingAfterBreak="0">
    <w:nsid w:val="6E5326E2"/>
    <w:multiLevelType w:val="hybridMultilevel"/>
    <w:tmpl w:val="ADF4FBD2"/>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EF2002B"/>
    <w:multiLevelType w:val="hybridMultilevel"/>
    <w:tmpl w:val="567A22B0"/>
    <w:lvl w:ilvl="0" w:tplc="0E926912">
      <w:start w:val="1"/>
      <w:numFmt w:val="decimal"/>
      <w:lvlText w:val="%1."/>
      <w:lvlJc w:val="left"/>
      <w:pPr>
        <w:ind w:left="644"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FAE364A"/>
    <w:multiLevelType w:val="hybridMultilevel"/>
    <w:tmpl w:val="C3F2AA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7F301A9"/>
    <w:multiLevelType w:val="hybridMultilevel"/>
    <w:tmpl w:val="A3D6D904"/>
    <w:lvl w:ilvl="0" w:tplc="080A0005">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0" w15:restartNumberingAfterBreak="0">
    <w:nsid w:val="7D091F99"/>
    <w:multiLevelType w:val="hybridMultilevel"/>
    <w:tmpl w:val="468CFB9A"/>
    <w:lvl w:ilvl="0" w:tplc="F7F0376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5"/>
  </w:num>
  <w:num w:numId="2">
    <w:abstractNumId w:val="3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6"/>
  </w:num>
  <w:num w:numId="6">
    <w:abstractNumId w:val="12"/>
  </w:num>
  <w:num w:numId="7">
    <w:abstractNumId w:val="24"/>
  </w:num>
  <w:num w:numId="8">
    <w:abstractNumId w:val="14"/>
  </w:num>
  <w:num w:numId="9">
    <w:abstractNumId w:val="10"/>
  </w:num>
  <w:num w:numId="10">
    <w:abstractNumId w:val="29"/>
  </w:num>
  <w:num w:numId="11">
    <w:abstractNumId w:val="20"/>
  </w:num>
  <w:num w:numId="12">
    <w:abstractNumId w:val="8"/>
  </w:num>
  <w:num w:numId="13">
    <w:abstractNumId w:val="2"/>
  </w:num>
  <w:num w:numId="14">
    <w:abstractNumId w:val="9"/>
  </w:num>
  <w:num w:numId="15">
    <w:abstractNumId w:val="27"/>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1"/>
  </w:num>
  <w:num w:numId="20">
    <w:abstractNumId w:val="22"/>
  </w:num>
  <w:num w:numId="21">
    <w:abstractNumId w:val="7"/>
  </w:num>
  <w:num w:numId="22">
    <w:abstractNumId w:val="0"/>
  </w:num>
  <w:num w:numId="23">
    <w:abstractNumId w:val="18"/>
  </w:num>
  <w:num w:numId="24">
    <w:abstractNumId w:val="3"/>
  </w:num>
  <w:num w:numId="25">
    <w:abstractNumId w:val="26"/>
  </w:num>
  <w:num w:numId="26">
    <w:abstractNumId w:val="17"/>
  </w:num>
  <w:num w:numId="27">
    <w:abstractNumId w:val="23"/>
  </w:num>
  <w:num w:numId="28">
    <w:abstractNumId w:val="19"/>
  </w:num>
  <w:num w:numId="29">
    <w:abstractNumId w:val="28"/>
  </w:num>
  <w:num w:numId="30">
    <w:abstractNumId w:val="4"/>
  </w:num>
  <w:num w:numId="31">
    <w:abstractNumId w:val="13"/>
  </w:num>
  <w:num w:numId="32">
    <w:abstractNumId w:val="1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cXW6rGDyK069X4NZjLG6ZVLSI771I+8WwEAbcchvwGCKgwDU3NCTU3SDgkU7DAquZDIa4/rK8DtDsBq/GaZ0yA==" w:salt="cmwgalGmutGksqNfTb2EF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Tamaulipas &quot;4&quot;"/>
    <w:docVar w:name="etiquetaFirmaDigital" w:val="Firma Electrónica:_x000a_FsZzPwfZcUFUPUXeNYTQqE+RH6rXqdIQMHtGSlGw1iUoGBqWaNI6nnnLYt//ieZX6LH2/9kqqvzxjVPvvxOZt/WHj8g1w8kT3iCzpc6U5AwAFlBtth+JaJkhHfPzaCfP48mzuHGFC4Gs5GLPx9cRPAa43B2PYpy/jx9h60heFXIFPYdUxO+Ifp4Dx2w8phAHJAbNLgxrBWSpJXLvZQQIJ47eeEXT3lm6vuJzbHgSHsQVv5wR5QiwSQFiKXqXy1k8W41bc9YRUY/bOvMJf2y9fLgZCrdUzjRdZ7ADIiwz//bMibhOvgTJfnMcZrJ67dYdbbj8ectNLiddUKkJO3uGLw=="/>
    <w:docVar w:name="etiquetaFolioUnico" w:val="4475397"/>
    <w:docVar w:name="etiquetaNombreFuncionario" w:val="Javier Edmundo Varela Hernández"/>
    <w:docVar w:name="etiquetaSelloDigital" w:val="Cadena original: _x000a_||SAT970701NN3|Comité de Transparencia del Servicio de |600-61-00-02-00-2022-1464|23 de septiembre de 2022|9/23/2022 3:05:20 PM|00001088888800000031||_x000a__x000a_Sello digital: _x000a_PbdlH36lzqMC2x1qRpWF2ZJzgQJ4l8b8wB5oqAtj88Str7fEoFSgxHi2NfXHY65/uyQ9Ttn2LhRjPAGNt8QHLgz5aXfGC+F0z/MUpUC2wda0z1szZjSrpO4175HngqKCPOUhaR1qRlGQabmIlDdlunfFzvBXqZG+tPECGRv1jgI="/>
    <w:docVar w:name="fechaO" w:val="23 de septiembre de 2022"/>
    <w:docVar w:name="formatoFecha" w:val="dd 'de' MMMM 'de' yyyy"/>
    <w:docVar w:name="horarioVerano" w:val="f2ea98ca013844449b719ab92ee03e4c|c46da38ee78d7923f187c56da8a3d191"/>
    <w:docVar w:name="leyenda" w:val=". "/>
    <w:docVar w:name="nombre" w:val="Comité de Transparencia del Servicio de "/>
    <w:docVar w:name="nombreArchivoCreado" w:val="E:\versiones publicas septiembre 22\SIFEN OFICIO 3ER TRIM 2022 TRANSPARENCIA.docx"/>
    <w:docVar w:name="oficio" w:val="600-61-00-02-00-2022-1464"/>
    <w:docVar w:name="QR" w:val="QR"/>
    <w:docVar w:name="rfc" w:val="SAT970701NN3"/>
  </w:docVars>
  <w:rsids>
    <w:rsidRoot w:val="00FA660E"/>
    <w:rsid w:val="0001154F"/>
    <w:rsid w:val="00036507"/>
    <w:rsid w:val="00046194"/>
    <w:rsid w:val="000470D5"/>
    <w:rsid w:val="000522B4"/>
    <w:rsid w:val="00053630"/>
    <w:rsid w:val="0005407B"/>
    <w:rsid w:val="00054B34"/>
    <w:rsid w:val="00056E1D"/>
    <w:rsid w:val="0005776B"/>
    <w:rsid w:val="00083CB7"/>
    <w:rsid w:val="00092571"/>
    <w:rsid w:val="000A2EA0"/>
    <w:rsid w:val="000A3AC6"/>
    <w:rsid w:val="000A7AFF"/>
    <w:rsid w:val="000B0591"/>
    <w:rsid w:val="000C284E"/>
    <w:rsid w:val="000F3016"/>
    <w:rsid w:val="000F77CE"/>
    <w:rsid w:val="001076E3"/>
    <w:rsid w:val="00110B7E"/>
    <w:rsid w:val="00136832"/>
    <w:rsid w:val="00145ADD"/>
    <w:rsid w:val="00147797"/>
    <w:rsid w:val="00176191"/>
    <w:rsid w:val="00182188"/>
    <w:rsid w:val="001A0E70"/>
    <w:rsid w:val="001B48B7"/>
    <w:rsid w:val="001C3B20"/>
    <w:rsid w:val="001D13F1"/>
    <w:rsid w:val="001E7A7E"/>
    <w:rsid w:val="001F5249"/>
    <w:rsid w:val="002054F2"/>
    <w:rsid w:val="00205A45"/>
    <w:rsid w:val="00216CCE"/>
    <w:rsid w:val="0023246E"/>
    <w:rsid w:val="00247A08"/>
    <w:rsid w:val="00260577"/>
    <w:rsid w:val="0029543E"/>
    <w:rsid w:val="002A73A1"/>
    <w:rsid w:val="002C67CB"/>
    <w:rsid w:val="002D6FA1"/>
    <w:rsid w:val="002D7153"/>
    <w:rsid w:val="002F48B8"/>
    <w:rsid w:val="002F7DD8"/>
    <w:rsid w:val="00302E39"/>
    <w:rsid w:val="00323973"/>
    <w:rsid w:val="0036133B"/>
    <w:rsid w:val="0036343F"/>
    <w:rsid w:val="00364831"/>
    <w:rsid w:val="00365C3B"/>
    <w:rsid w:val="0037090F"/>
    <w:rsid w:val="00394B95"/>
    <w:rsid w:val="0039508E"/>
    <w:rsid w:val="003D4C86"/>
    <w:rsid w:val="003E5531"/>
    <w:rsid w:val="003F46B3"/>
    <w:rsid w:val="00411C14"/>
    <w:rsid w:val="00425192"/>
    <w:rsid w:val="0045124C"/>
    <w:rsid w:val="00453032"/>
    <w:rsid w:val="0046261F"/>
    <w:rsid w:val="00484469"/>
    <w:rsid w:val="00487FC2"/>
    <w:rsid w:val="00490454"/>
    <w:rsid w:val="004D132A"/>
    <w:rsid w:val="004E069C"/>
    <w:rsid w:val="004E3917"/>
    <w:rsid w:val="004F55D4"/>
    <w:rsid w:val="00505465"/>
    <w:rsid w:val="00526EC7"/>
    <w:rsid w:val="00536A89"/>
    <w:rsid w:val="00542B0F"/>
    <w:rsid w:val="00557CD1"/>
    <w:rsid w:val="00560C8B"/>
    <w:rsid w:val="00563B33"/>
    <w:rsid w:val="00574CF7"/>
    <w:rsid w:val="00586190"/>
    <w:rsid w:val="005925B0"/>
    <w:rsid w:val="005B3C1C"/>
    <w:rsid w:val="005E3F97"/>
    <w:rsid w:val="005F4916"/>
    <w:rsid w:val="005F62E9"/>
    <w:rsid w:val="005F6702"/>
    <w:rsid w:val="00602506"/>
    <w:rsid w:val="00614793"/>
    <w:rsid w:val="00627C3C"/>
    <w:rsid w:val="00633F20"/>
    <w:rsid w:val="00640FF1"/>
    <w:rsid w:val="006610B2"/>
    <w:rsid w:val="00661CA6"/>
    <w:rsid w:val="00664A4A"/>
    <w:rsid w:val="006A19DF"/>
    <w:rsid w:val="006B65DA"/>
    <w:rsid w:val="006D1D14"/>
    <w:rsid w:val="006D4FF0"/>
    <w:rsid w:val="007267A7"/>
    <w:rsid w:val="00731634"/>
    <w:rsid w:val="007338A4"/>
    <w:rsid w:val="00734CD7"/>
    <w:rsid w:val="007360E7"/>
    <w:rsid w:val="00745E37"/>
    <w:rsid w:val="0074627F"/>
    <w:rsid w:val="007513A2"/>
    <w:rsid w:val="007661AC"/>
    <w:rsid w:val="0078080A"/>
    <w:rsid w:val="00793D0A"/>
    <w:rsid w:val="007A6B28"/>
    <w:rsid w:val="007B01DE"/>
    <w:rsid w:val="007D37C7"/>
    <w:rsid w:val="00807D61"/>
    <w:rsid w:val="00814CEF"/>
    <w:rsid w:val="00826B15"/>
    <w:rsid w:val="008413F6"/>
    <w:rsid w:val="00844DBD"/>
    <w:rsid w:val="0086073D"/>
    <w:rsid w:val="00885202"/>
    <w:rsid w:val="008D7A35"/>
    <w:rsid w:val="008E6352"/>
    <w:rsid w:val="0090230A"/>
    <w:rsid w:val="00911C14"/>
    <w:rsid w:val="00921BC3"/>
    <w:rsid w:val="00922436"/>
    <w:rsid w:val="009269D2"/>
    <w:rsid w:val="00956714"/>
    <w:rsid w:val="00960510"/>
    <w:rsid w:val="00970A7B"/>
    <w:rsid w:val="00971E98"/>
    <w:rsid w:val="00983F59"/>
    <w:rsid w:val="00996542"/>
    <w:rsid w:val="009A4B0D"/>
    <w:rsid w:val="009B1564"/>
    <w:rsid w:val="009B1DD2"/>
    <w:rsid w:val="009C6530"/>
    <w:rsid w:val="00A00661"/>
    <w:rsid w:val="00A20CC0"/>
    <w:rsid w:val="00A34F00"/>
    <w:rsid w:val="00A362BA"/>
    <w:rsid w:val="00A631CA"/>
    <w:rsid w:val="00AA6E2C"/>
    <w:rsid w:val="00AB7D69"/>
    <w:rsid w:val="00AE7438"/>
    <w:rsid w:val="00AE78BC"/>
    <w:rsid w:val="00B04EA0"/>
    <w:rsid w:val="00B16FEB"/>
    <w:rsid w:val="00B330DE"/>
    <w:rsid w:val="00B42847"/>
    <w:rsid w:val="00B53A60"/>
    <w:rsid w:val="00B579E4"/>
    <w:rsid w:val="00B616D6"/>
    <w:rsid w:val="00B628A7"/>
    <w:rsid w:val="00B6784B"/>
    <w:rsid w:val="00B7073E"/>
    <w:rsid w:val="00B750CB"/>
    <w:rsid w:val="00B77C69"/>
    <w:rsid w:val="00B91831"/>
    <w:rsid w:val="00BD5631"/>
    <w:rsid w:val="00BD667F"/>
    <w:rsid w:val="00BE6079"/>
    <w:rsid w:val="00BF59BA"/>
    <w:rsid w:val="00C12515"/>
    <w:rsid w:val="00C21F6B"/>
    <w:rsid w:val="00C24319"/>
    <w:rsid w:val="00C278E5"/>
    <w:rsid w:val="00C35CCB"/>
    <w:rsid w:val="00C64BBD"/>
    <w:rsid w:val="00C74D6D"/>
    <w:rsid w:val="00C8593E"/>
    <w:rsid w:val="00C9034C"/>
    <w:rsid w:val="00C91B23"/>
    <w:rsid w:val="00C96F4D"/>
    <w:rsid w:val="00CD0E61"/>
    <w:rsid w:val="00CE4AB3"/>
    <w:rsid w:val="00D145DD"/>
    <w:rsid w:val="00D179D1"/>
    <w:rsid w:val="00D21BF5"/>
    <w:rsid w:val="00D25EF3"/>
    <w:rsid w:val="00D27765"/>
    <w:rsid w:val="00D427CC"/>
    <w:rsid w:val="00D47D38"/>
    <w:rsid w:val="00D60624"/>
    <w:rsid w:val="00D61289"/>
    <w:rsid w:val="00D67F3C"/>
    <w:rsid w:val="00D7350F"/>
    <w:rsid w:val="00D762B3"/>
    <w:rsid w:val="00D7659E"/>
    <w:rsid w:val="00DA2D4E"/>
    <w:rsid w:val="00DA3AB7"/>
    <w:rsid w:val="00DC3A1C"/>
    <w:rsid w:val="00DF4E53"/>
    <w:rsid w:val="00E1345B"/>
    <w:rsid w:val="00E310A7"/>
    <w:rsid w:val="00E60992"/>
    <w:rsid w:val="00E71D35"/>
    <w:rsid w:val="00E81318"/>
    <w:rsid w:val="00EA24DB"/>
    <w:rsid w:val="00EA264C"/>
    <w:rsid w:val="00EA2CAA"/>
    <w:rsid w:val="00EA33D5"/>
    <w:rsid w:val="00EA6C77"/>
    <w:rsid w:val="00EB25C7"/>
    <w:rsid w:val="00ED357E"/>
    <w:rsid w:val="00ED5C40"/>
    <w:rsid w:val="00EE338D"/>
    <w:rsid w:val="00EE63C1"/>
    <w:rsid w:val="00EF1B4D"/>
    <w:rsid w:val="00F02315"/>
    <w:rsid w:val="00F16BFA"/>
    <w:rsid w:val="00F24B62"/>
    <w:rsid w:val="00F5339B"/>
    <w:rsid w:val="00F71A1E"/>
    <w:rsid w:val="00F75C13"/>
    <w:rsid w:val="00FA54CF"/>
    <w:rsid w:val="00FA660E"/>
    <w:rsid w:val="00FB001F"/>
    <w:rsid w:val="00FC1DD4"/>
    <w:rsid w:val="00FD6D48"/>
    <w:rsid w:val="00FE68A9"/>
    <w:rsid w:val="00FF300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3F261C"/>
  <w14:defaultImageDpi w14:val="32767"/>
  <w15:docId w15:val="{EA4055BC-159B-4E69-9BD2-B4AF18975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8">
    <w:name w:val="heading 8"/>
    <w:basedOn w:val="Normal"/>
    <w:next w:val="Normal"/>
    <w:link w:val="Ttulo8Car"/>
    <w:unhideWhenUsed/>
    <w:qFormat/>
    <w:rsid w:val="000470D5"/>
    <w:pPr>
      <w:spacing w:before="240" w:after="60"/>
      <w:outlineLvl w:val="7"/>
    </w:pPr>
    <w:rPr>
      <w:rFonts w:ascii="Calibri" w:eastAsia="Times New Roman" w:hAnsi="Calibri" w:cs="Times New Roman"/>
      <w:i/>
      <w:iCs/>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encabezado Car Car Car Car,encabezado Car Car,Car Car Car, Car Car Car Car,LetterHeader,Cover Page"/>
    <w:basedOn w:val="Normal"/>
    <w:link w:val="EncabezadoCar"/>
    <w:uiPriority w:val="99"/>
    <w:unhideWhenUsed/>
    <w:qFormat/>
    <w:rsid w:val="00FA660E"/>
    <w:pPr>
      <w:tabs>
        <w:tab w:val="center" w:pos="4419"/>
        <w:tab w:val="right" w:pos="8838"/>
      </w:tabs>
    </w:pPr>
  </w:style>
  <w:style w:type="character" w:customStyle="1" w:styleId="EncabezadoCar">
    <w:name w:val="Encabezado Car"/>
    <w:aliases w:val="encabezado Car,Encabezado1 Car,encabezado Car Car Car Car Car,encabezado Car Car Car,Car Car Car Car, Car Car Car Car Car,LetterHeader Car,Cover Page Car"/>
    <w:basedOn w:val="Fuentedeprrafopredeter"/>
    <w:link w:val="Encabezado"/>
    <w:uiPriority w:val="99"/>
    <w:rsid w:val="00FA660E"/>
  </w:style>
  <w:style w:type="paragraph" w:styleId="Piedepgina">
    <w:name w:val="footer"/>
    <w:aliases w:val="pie de página"/>
    <w:basedOn w:val="Normal"/>
    <w:link w:val="PiedepginaCar"/>
    <w:uiPriority w:val="99"/>
    <w:unhideWhenUsed/>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customStyle="1" w:styleId="Ttulo8Car">
    <w:name w:val="Título 8 Car"/>
    <w:basedOn w:val="Fuentedeprrafopredeter"/>
    <w:link w:val="Ttulo8"/>
    <w:rsid w:val="000470D5"/>
    <w:rPr>
      <w:rFonts w:ascii="Calibri" w:eastAsia="Times New Roman" w:hAnsi="Calibri" w:cs="Times New Roman"/>
      <w:i/>
      <w:iCs/>
      <w:lang w:val="es-MX" w:eastAsia="es-ES"/>
    </w:rPr>
  </w:style>
  <w:style w:type="paragraph" w:customStyle="1" w:styleId="wordsection1">
    <w:name w:val="wordsection1"/>
    <w:basedOn w:val="Normal"/>
    <w:link w:val="NormalWebCar3"/>
    <w:uiPriority w:val="99"/>
    <w:rsid w:val="000470D5"/>
    <w:rPr>
      <w:rFonts w:ascii="Times New Roman" w:eastAsia="Calibri" w:hAnsi="Times New Roman" w:cs="Times New Roman"/>
      <w:lang w:val="es-419" w:eastAsia="es-419"/>
    </w:rPr>
  </w:style>
  <w:style w:type="character" w:customStyle="1" w:styleId="NormalWebCar3">
    <w:name w:val="Normal (Web) Car3"/>
    <w:aliases w:val="Texto comentario1 Car1,Texto comentar Car2"/>
    <w:basedOn w:val="Fuentedeprrafopredeter"/>
    <w:link w:val="wordsection1"/>
    <w:uiPriority w:val="99"/>
    <w:locked/>
    <w:rsid w:val="000470D5"/>
    <w:rPr>
      <w:rFonts w:ascii="Times New Roman" w:eastAsia="Calibri" w:hAnsi="Times New Roman" w:cs="Times New Roman"/>
      <w:lang w:val="es-419" w:eastAsia="es-419"/>
    </w:rPr>
  </w:style>
  <w:style w:type="paragraph" w:styleId="Ttulo">
    <w:name w:val="Title"/>
    <w:basedOn w:val="Normal"/>
    <w:link w:val="TtuloCar"/>
    <w:uiPriority w:val="10"/>
    <w:qFormat/>
    <w:rsid w:val="007D37C7"/>
    <w:pPr>
      <w:jc w:val="center"/>
      <w:outlineLvl w:val="0"/>
    </w:pPr>
    <w:rPr>
      <w:rFonts w:ascii="Arial" w:eastAsia="Times" w:hAnsi="Arial" w:cs="Times New Roman"/>
      <w:sz w:val="28"/>
      <w:szCs w:val="20"/>
      <w:lang w:val="es-MX" w:eastAsia="es-ES"/>
    </w:rPr>
  </w:style>
  <w:style w:type="character" w:customStyle="1" w:styleId="TtuloCar">
    <w:name w:val="Título Car"/>
    <w:basedOn w:val="Fuentedeprrafopredeter"/>
    <w:link w:val="Ttulo"/>
    <w:uiPriority w:val="10"/>
    <w:rsid w:val="007D37C7"/>
    <w:rPr>
      <w:rFonts w:ascii="Arial" w:eastAsia="Times" w:hAnsi="Arial" w:cs="Times New Roman"/>
      <w:sz w:val="28"/>
      <w:szCs w:val="20"/>
      <w:lang w:val="es-MX" w:eastAsia="es-ES"/>
    </w:rPr>
  </w:style>
  <w:style w:type="character" w:styleId="Textoennegrita">
    <w:name w:val="Strong"/>
    <w:basedOn w:val="Fuentedeprrafopredeter"/>
    <w:uiPriority w:val="22"/>
    <w:qFormat/>
    <w:rsid w:val="007D37C7"/>
    <w:rPr>
      <w:b/>
      <w:bCs/>
    </w:rPr>
  </w:style>
  <w:style w:type="character" w:styleId="Hipervnculo">
    <w:name w:val="Hyperlink"/>
    <w:basedOn w:val="Fuentedeprrafopredeter"/>
    <w:unhideWhenUsed/>
    <w:rsid w:val="007D37C7"/>
    <w:rPr>
      <w:strike w:val="0"/>
      <w:dstrike w:val="0"/>
      <w:color w:val="000080"/>
      <w:u w:val="none"/>
      <w:effect w:val="none"/>
    </w:rPr>
  </w:style>
  <w:style w:type="paragraph" w:styleId="Prrafodelista">
    <w:name w:val="List Paragraph"/>
    <w:aliases w:val="DIARIO 2,Footnote,Cita texto,Dot pt,No Spacing1,List Paragraph Char Char Char,Indicator Text,List Paragraph1,Numbered Para 1,Lista vistosa - Énfasis 11,a cope,cope,Párrafo,copelia,COP,Bullet List,FooterText,numbered,Paragraphe de liste1"/>
    <w:basedOn w:val="Normal"/>
    <w:link w:val="PrrafodelistaCar"/>
    <w:uiPriority w:val="34"/>
    <w:qFormat/>
    <w:rsid w:val="007D37C7"/>
    <w:pPr>
      <w:ind w:left="708"/>
    </w:pPr>
    <w:rPr>
      <w:rFonts w:ascii="Times" w:eastAsia="Times" w:hAnsi="Times" w:cs="Times New Roman"/>
      <w:szCs w:val="20"/>
      <w:lang w:val="es-MX" w:eastAsia="es-ES"/>
    </w:rPr>
  </w:style>
  <w:style w:type="character" w:customStyle="1" w:styleId="PrrafodelistaCar">
    <w:name w:val="Párrafo de lista Car"/>
    <w:aliases w:val="DIARIO 2 Car,Footnote Car,Cita texto Car,Dot pt Car,No Spacing1 Car,List Paragraph Char Char Char Car,Indicator Text Car,List Paragraph1 Car,Numbered Para 1 Car,Lista vistosa - Énfasis 11 Car,a cope Car,cope Car,Párrafo Car,COP Car"/>
    <w:link w:val="Prrafodelista"/>
    <w:uiPriority w:val="34"/>
    <w:qFormat/>
    <w:locked/>
    <w:rsid w:val="007D37C7"/>
    <w:rPr>
      <w:rFonts w:ascii="Times" w:eastAsia="Times" w:hAnsi="Times" w:cs="Times New Roman"/>
      <w:szCs w:val="20"/>
      <w:lang w:val="es-MX" w:eastAsia="es-ES"/>
    </w:rPr>
  </w:style>
  <w:style w:type="character" w:customStyle="1" w:styleId="Mencinsinresolver1">
    <w:name w:val="Mención sin resolver1"/>
    <w:basedOn w:val="Fuentedeprrafopredeter"/>
    <w:uiPriority w:val="99"/>
    <w:semiHidden/>
    <w:unhideWhenUsed/>
    <w:rsid w:val="007D37C7"/>
    <w:rPr>
      <w:color w:val="605E5C"/>
      <w:shd w:val="clear" w:color="auto" w:fill="E1DFDD"/>
    </w:rPr>
  </w:style>
  <w:style w:type="paragraph" w:customStyle="1" w:styleId="Default">
    <w:name w:val="Default"/>
    <w:qFormat/>
    <w:rsid w:val="007D37C7"/>
    <w:pPr>
      <w:autoSpaceDE w:val="0"/>
      <w:autoSpaceDN w:val="0"/>
      <w:adjustRightInd w:val="0"/>
    </w:pPr>
    <w:rPr>
      <w:rFonts w:ascii="Arial" w:eastAsia="Times New Roman" w:hAnsi="Arial" w:cs="Arial"/>
      <w:color w:val="000000"/>
      <w:lang w:val="es-MX" w:eastAsia="es-MX"/>
    </w:rPr>
  </w:style>
  <w:style w:type="paragraph" w:customStyle="1" w:styleId="Prrafodelista1">
    <w:name w:val="Párrafo de lista1"/>
    <w:basedOn w:val="Normal"/>
    <w:rsid w:val="007D37C7"/>
    <w:pPr>
      <w:spacing w:before="100" w:beforeAutospacing="1"/>
      <w:ind w:left="708"/>
    </w:pPr>
    <w:rPr>
      <w:rFonts w:ascii="Times" w:eastAsia="Times New Roman" w:hAnsi="Times" w:cs="Times New Roman"/>
      <w:lang w:val="es-MX" w:eastAsia="es-MX"/>
    </w:rPr>
  </w:style>
  <w:style w:type="paragraph" w:customStyle="1" w:styleId="Ttulo1">
    <w:name w:val="Título1"/>
    <w:basedOn w:val="Normal"/>
    <w:rsid w:val="007D37C7"/>
    <w:pPr>
      <w:spacing w:before="100" w:beforeAutospacing="1"/>
      <w:jc w:val="center"/>
      <w:outlineLvl w:val="0"/>
    </w:pPr>
    <w:rPr>
      <w:rFonts w:ascii="Arial" w:eastAsia="Times" w:hAnsi="Arial" w:cs="Times New Roman"/>
      <w:sz w:val="28"/>
      <w:szCs w:val="28"/>
      <w:lang w:val="es-MX" w:eastAsia="es-MX"/>
    </w:rPr>
  </w:style>
  <w:style w:type="character" w:customStyle="1" w:styleId="15">
    <w:name w:val="15"/>
    <w:basedOn w:val="Fuentedeprrafopredeter"/>
    <w:rsid w:val="007D37C7"/>
    <w:rPr>
      <w:rFonts w:ascii="Calibri" w:hAnsi="Calibri" w:cs="Calibri" w:hint="default"/>
      <w:color w:val="000080"/>
    </w:rPr>
  </w:style>
  <w:style w:type="paragraph" w:styleId="Textoindependiente">
    <w:name w:val="Body Text"/>
    <w:aliases w:val="Texto independiente1,Texto independiente1 + Tahoma,12 pt,Izquierda:  -0.33 c...,Texto independiente1 + (Latina) Arial"/>
    <w:basedOn w:val="Normal"/>
    <w:link w:val="TextoindependienteCar"/>
    <w:rsid w:val="007D37C7"/>
    <w:rPr>
      <w:rFonts w:ascii="Times" w:eastAsia="Times" w:hAnsi="Times" w:cs="Times New Roman"/>
      <w:sz w:val="28"/>
      <w:szCs w:val="20"/>
      <w:lang w:eastAsia="es-ES"/>
    </w:rPr>
  </w:style>
  <w:style w:type="character" w:customStyle="1" w:styleId="TextoindependienteCar">
    <w:name w:val="Texto independiente Car"/>
    <w:aliases w:val="Texto independiente1 Car,Texto independiente1 + Tahoma Car,12 pt Car,Izquierda:  -0.33 c... Car,Texto independiente1 + (Latina) Arial Car"/>
    <w:basedOn w:val="Fuentedeprrafopredeter"/>
    <w:link w:val="Textoindependiente"/>
    <w:rsid w:val="007D37C7"/>
    <w:rPr>
      <w:rFonts w:ascii="Times" w:eastAsia="Times" w:hAnsi="Times" w:cs="Times New Roman"/>
      <w:sz w:val="28"/>
      <w:szCs w:val="20"/>
      <w:lang w:eastAsia="es-ES"/>
    </w:rPr>
  </w:style>
  <w:style w:type="character" w:styleId="Refdecomentario">
    <w:name w:val="annotation reference"/>
    <w:basedOn w:val="Fuentedeprrafopredeter"/>
    <w:uiPriority w:val="99"/>
    <w:semiHidden/>
    <w:unhideWhenUsed/>
    <w:rsid w:val="00983F59"/>
    <w:rPr>
      <w:sz w:val="16"/>
      <w:szCs w:val="16"/>
    </w:rPr>
  </w:style>
  <w:style w:type="paragraph" w:styleId="Textocomentario">
    <w:name w:val="annotation text"/>
    <w:basedOn w:val="Normal"/>
    <w:link w:val="TextocomentarioCar"/>
    <w:uiPriority w:val="99"/>
    <w:semiHidden/>
    <w:unhideWhenUsed/>
    <w:rsid w:val="00983F59"/>
    <w:rPr>
      <w:sz w:val="20"/>
      <w:szCs w:val="20"/>
      <w:lang w:val="es-MX"/>
    </w:rPr>
  </w:style>
  <w:style w:type="character" w:customStyle="1" w:styleId="TextocomentarioCar">
    <w:name w:val="Texto comentario Car"/>
    <w:basedOn w:val="Fuentedeprrafopredeter"/>
    <w:link w:val="Textocomentario"/>
    <w:uiPriority w:val="99"/>
    <w:semiHidden/>
    <w:rsid w:val="00983F59"/>
    <w:rPr>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15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1032</Words>
  <Characters>5885</Characters>
  <Application>Microsoft Office Word</Application>
  <DocSecurity>8</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Javier Edmundo Varela Hernandez</cp:lastModifiedBy>
  <cp:revision>16</cp:revision>
  <cp:lastPrinted>2022-09-23T20:05:00Z</cp:lastPrinted>
  <dcterms:created xsi:type="dcterms:W3CDTF">2022-09-23T18:13:00Z</dcterms:created>
  <dcterms:modified xsi:type="dcterms:W3CDTF">2022-09-23T20:05:00Z</dcterms:modified>
</cp:coreProperties>
</file>